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06579" w14:textId="77777777" w:rsidR="003044A0" w:rsidRPr="001F1297" w:rsidRDefault="006D65C3">
      <w:pPr>
        <w:pStyle w:val="10"/>
        <w:jc w:val="center"/>
        <w:rPr>
          <w:b/>
          <w:bCs/>
          <w:sz w:val="24"/>
          <w:szCs w:val="24"/>
        </w:rPr>
      </w:pPr>
      <w:r>
        <w:rPr>
          <w:b/>
          <w:bCs/>
          <w:sz w:val="24"/>
          <w:szCs w:val="24"/>
        </w:rPr>
        <w:t>ΔΕΛΤΙΟ ΤΥΠΟΥ</w:t>
      </w:r>
    </w:p>
    <w:p w14:paraId="489ED2CB" w14:textId="77777777" w:rsidR="00BC7DF5" w:rsidRPr="00BC7DF5" w:rsidRDefault="00BC7DF5" w:rsidP="00BC7DF5">
      <w:pPr>
        <w:spacing w:after="200"/>
        <w:jc w:val="center"/>
        <w:rPr>
          <w:rFonts w:ascii="Calibri" w:eastAsia="Calibri" w:hAnsi="Calibri" w:cs="Times New Roman"/>
          <w:b/>
          <w:bCs/>
          <w:lang w:eastAsia="en-US"/>
        </w:rPr>
      </w:pPr>
      <w:r w:rsidRPr="00BC7DF5">
        <w:rPr>
          <w:rFonts w:ascii="Calibri" w:eastAsia="Calibri" w:hAnsi="Calibri" w:cs="Times New Roman"/>
          <w:b/>
          <w:bCs/>
          <w:lang w:eastAsia="en-US"/>
        </w:rPr>
        <w:t xml:space="preserve">Ημερίδα </w:t>
      </w:r>
      <w:r w:rsidRPr="00BC7DF5">
        <w:rPr>
          <w:rFonts w:ascii="Calibri" w:eastAsia="Calibri" w:hAnsi="Calibri" w:cs="Times New Roman"/>
          <w:b/>
          <w:bCs/>
          <w:lang w:val="en-US" w:eastAsia="en-US"/>
        </w:rPr>
        <w:t>ERASMUS</w:t>
      </w:r>
      <w:r w:rsidRPr="00BC7DF5">
        <w:rPr>
          <w:rFonts w:ascii="Calibri" w:eastAsia="Calibri" w:hAnsi="Calibri" w:cs="Times New Roman"/>
          <w:b/>
          <w:bCs/>
          <w:lang w:eastAsia="en-US"/>
        </w:rPr>
        <w:t xml:space="preserve">+ </w:t>
      </w:r>
      <w:r w:rsidRPr="00BC7DF5">
        <w:rPr>
          <w:rFonts w:ascii="Calibri" w:eastAsia="Calibri" w:hAnsi="Calibri" w:cs="Times New Roman"/>
          <w:b/>
          <w:lang w:eastAsia="en-US"/>
        </w:rPr>
        <w:t>Ανοίγουμε Ορίζοντες: Διαπίστευση, Κινητικότητα και Διάχυση εμπειριών 2025-20026 στη ΔΙΠΕ Καρδίτσας</w:t>
      </w:r>
    </w:p>
    <w:p w14:paraId="10099D9A" w14:textId="77777777" w:rsidR="00BC7DF5" w:rsidRPr="00BC7DF5" w:rsidRDefault="00BC7DF5" w:rsidP="00BC7DF5">
      <w:pPr>
        <w:spacing w:after="200"/>
        <w:jc w:val="both"/>
        <w:rPr>
          <w:rFonts w:ascii="Calibri" w:eastAsia="Calibri" w:hAnsi="Calibri" w:cs="Times New Roman"/>
          <w:lang w:eastAsia="en-US"/>
        </w:rPr>
      </w:pPr>
      <w:r w:rsidRPr="00BC7DF5">
        <w:rPr>
          <w:rFonts w:ascii="Calibri" w:eastAsia="Calibri" w:hAnsi="Calibri" w:cs="Times New Roman"/>
          <w:lang w:eastAsia="en-US"/>
        </w:rPr>
        <w:t xml:space="preserve">Την Πέμπτη 3 Σεπτεμβρίου 2026, η Διεύθυνση Πρωτοβάθμιας Εκπαίδευσης Καρδίτσας διοργάνωσε Ημερίδα με τίτλο: </w:t>
      </w:r>
      <w:r w:rsidRPr="00BC7DF5">
        <w:rPr>
          <w:rFonts w:ascii="Calibri" w:eastAsia="Calibri" w:hAnsi="Calibri" w:cs="Times New Roman"/>
          <w:b/>
          <w:lang w:eastAsia="en-US"/>
        </w:rPr>
        <w:t>«</w:t>
      </w:r>
      <w:r w:rsidRPr="00BC7DF5">
        <w:rPr>
          <w:rFonts w:ascii="Calibri" w:eastAsia="Calibri" w:hAnsi="Calibri" w:cs="Times New Roman"/>
          <w:b/>
          <w:lang w:val="en-US" w:eastAsia="en-US"/>
        </w:rPr>
        <w:t>ERASMUS</w:t>
      </w:r>
      <w:r w:rsidRPr="00BC7DF5">
        <w:rPr>
          <w:rFonts w:ascii="Calibri" w:eastAsia="Calibri" w:hAnsi="Calibri" w:cs="Times New Roman"/>
          <w:b/>
          <w:lang w:eastAsia="en-US"/>
        </w:rPr>
        <w:t>+ Ανοίγουμε Ορίζοντες: Διαπίστευση, Κινητικότητα και Διάχυση εμπειριών 2025-2026 στη ΔΙΠΕ Καρδίτσας»</w:t>
      </w:r>
      <w:r w:rsidRPr="00BC7DF5">
        <w:rPr>
          <w:rFonts w:ascii="Calibri" w:eastAsia="Calibri" w:hAnsi="Calibri" w:cs="Times New Roman"/>
          <w:lang w:eastAsia="en-US"/>
        </w:rPr>
        <w:t xml:space="preserve"> στο 8</w:t>
      </w:r>
      <w:r w:rsidRPr="00BC7DF5">
        <w:rPr>
          <w:rFonts w:ascii="Calibri" w:eastAsia="Calibri" w:hAnsi="Calibri" w:cs="Times New Roman"/>
          <w:vertAlign w:val="superscript"/>
          <w:lang w:eastAsia="en-US"/>
        </w:rPr>
        <w:t>ο</w:t>
      </w:r>
      <w:r w:rsidRPr="00BC7DF5">
        <w:rPr>
          <w:rFonts w:ascii="Calibri" w:eastAsia="Calibri" w:hAnsi="Calibri" w:cs="Times New Roman"/>
          <w:lang w:eastAsia="en-US"/>
        </w:rPr>
        <w:t xml:space="preserve"> Δημοτικό Σχολείο Καρδίτσας.</w:t>
      </w:r>
    </w:p>
    <w:p w14:paraId="5BEFC6FB" w14:textId="6CCBE330" w:rsidR="00BC7DF5" w:rsidRPr="00BC7DF5" w:rsidRDefault="00BC7DF5" w:rsidP="00BC7DF5">
      <w:pPr>
        <w:spacing w:after="200"/>
        <w:jc w:val="both"/>
        <w:rPr>
          <w:rFonts w:ascii="Calibri" w:eastAsia="Calibri" w:hAnsi="Calibri" w:cs="Times New Roman"/>
          <w:lang w:eastAsia="en-US"/>
        </w:rPr>
      </w:pPr>
      <w:r w:rsidRPr="00BC7DF5">
        <w:rPr>
          <w:rFonts w:ascii="Calibri" w:eastAsia="Calibri" w:hAnsi="Calibri" w:cs="Times New Roman"/>
          <w:lang w:eastAsia="en-US"/>
        </w:rPr>
        <w:t xml:space="preserve">Ο Διευθυντής Π.Ε., κ. Κωνσταντίνος Γκόλτσος, χαιρέτησε την εκδήλωση, επισήμανε την σπουδαιότητα των προγραμμάτων </w:t>
      </w:r>
      <w:r w:rsidRPr="00BC7DF5">
        <w:rPr>
          <w:rFonts w:ascii="Calibri" w:eastAsia="Calibri" w:hAnsi="Calibri" w:cs="Times New Roman"/>
          <w:lang w:val="en-US" w:eastAsia="en-US"/>
        </w:rPr>
        <w:t>ERASMUS</w:t>
      </w:r>
      <w:r w:rsidRPr="00BC7DF5">
        <w:rPr>
          <w:rFonts w:ascii="Calibri" w:eastAsia="Calibri" w:hAnsi="Calibri" w:cs="Times New Roman"/>
          <w:lang w:eastAsia="en-US"/>
        </w:rPr>
        <w:t>+ στην εκπαιδευτική διαδικασία και προέτρεψε τους/τις εκπαιδευτικούς να συνεχίσουν να σχεδιάζουν, να προτείνουν και να υλοποιούν τέτοια προγράμματα</w:t>
      </w:r>
      <w:r w:rsidR="001F1297">
        <w:rPr>
          <w:rFonts w:ascii="Calibri" w:eastAsia="Calibri" w:hAnsi="Calibri" w:cs="Times New Roman"/>
          <w:lang w:eastAsia="en-US"/>
        </w:rPr>
        <w:t>, τα οποία προσδίδουν προστιθέμενη αξία τόσο στους εκπαιδευτικούς όσο και στην Εκπαίδευση</w:t>
      </w:r>
      <w:r w:rsidRPr="00BC7DF5">
        <w:rPr>
          <w:rFonts w:ascii="Calibri" w:eastAsia="Calibri" w:hAnsi="Calibri" w:cs="Times New Roman"/>
          <w:lang w:eastAsia="en-US"/>
        </w:rPr>
        <w:t xml:space="preserve">. </w:t>
      </w:r>
    </w:p>
    <w:p w14:paraId="18B16134" w14:textId="196A130F" w:rsidR="00BC7DF5" w:rsidRPr="00BC7DF5" w:rsidRDefault="00BC7DF5" w:rsidP="00BC7DF5">
      <w:pPr>
        <w:spacing w:after="200"/>
        <w:jc w:val="both"/>
        <w:rPr>
          <w:rFonts w:ascii="Calibri" w:eastAsia="Calibri" w:hAnsi="Calibri" w:cs="Times New Roman"/>
          <w:lang w:eastAsia="en-US"/>
        </w:rPr>
      </w:pPr>
      <w:r w:rsidRPr="00BC7DF5">
        <w:rPr>
          <w:rFonts w:ascii="Calibri" w:eastAsia="Calibri" w:hAnsi="Calibri" w:cs="Times New Roman"/>
          <w:lang w:eastAsia="en-US"/>
        </w:rPr>
        <w:t>Την Ημερίδα τίμησαν με την παρουσία τους ο Επόπτης Ποιότητας Καρδίτσας, κ. Αθ</w:t>
      </w:r>
      <w:r w:rsidR="001F1297">
        <w:rPr>
          <w:rFonts w:ascii="Calibri" w:eastAsia="Calibri" w:hAnsi="Calibri" w:cs="Times New Roman"/>
          <w:lang w:eastAsia="en-US"/>
        </w:rPr>
        <w:t>ανάσιος</w:t>
      </w:r>
      <w:r w:rsidRPr="00BC7DF5">
        <w:rPr>
          <w:rFonts w:ascii="Calibri" w:eastAsia="Calibri" w:hAnsi="Calibri" w:cs="Times New Roman"/>
          <w:lang w:eastAsia="en-US"/>
        </w:rPr>
        <w:t>. Μπότας, ο Σύμβουλος Εκπαίδευσης ΠΕ70 κ. Θ</w:t>
      </w:r>
      <w:r w:rsidR="001F1297">
        <w:rPr>
          <w:rFonts w:ascii="Calibri" w:eastAsia="Calibri" w:hAnsi="Calibri" w:cs="Times New Roman"/>
          <w:lang w:eastAsia="en-US"/>
        </w:rPr>
        <w:t>ωμάς</w:t>
      </w:r>
      <w:r w:rsidRPr="00BC7DF5">
        <w:rPr>
          <w:rFonts w:ascii="Calibri" w:eastAsia="Calibri" w:hAnsi="Calibri" w:cs="Times New Roman"/>
          <w:lang w:eastAsia="en-US"/>
        </w:rPr>
        <w:t xml:space="preserve"> Κοτοπούλης και η Σύμβουλος Εκπαίδευσης ΠΕ23 κα Π</w:t>
      </w:r>
      <w:r w:rsidR="00E06FF6">
        <w:rPr>
          <w:rFonts w:ascii="Calibri" w:eastAsia="Calibri" w:hAnsi="Calibri" w:cs="Times New Roman"/>
          <w:lang w:eastAsia="en-US"/>
        </w:rPr>
        <w:t>αρασκευή</w:t>
      </w:r>
      <w:r w:rsidRPr="00BC7DF5">
        <w:rPr>
          <w:rFonts w:ascii="Calibri" w:eastAsia="Calibri" w:hAnsi="Calibri" w:cs="Times New Roman"/>
          <w:lang w:eastAsia="en-US"/>
        </w:rPr>
        <w:t xml:space="preserve"> Τσιπροπούλου, οι οποίοι δήλωσαν ενθουσιασμένοι από την ποιότητα των </w:t>
      </w:r>
      <w:r w:rsidR="001F1297" w:rsidRPr="00BC7DF5">
        <w:rPr>
          <w:rFonts w:ascii="Calibri" w:eastAsia="Calibri" w:hAnsi="Calibri" w:cs="Times New Roman"/>
          <w:lang w:eastAsia="en-US"/>
        </w:rPr>
        <w:t xml:space="preserve">προγραμμάτων </w:t>
      </w:r>
      <w:r w:rsidRPr="00BC7DF5">
        <w:rPr>
          <w:rFonts w:ascii="Calibri" w:eastAsia="Calibri" w:hAnsi="Calibri" w:cs="Times New Roman"/>
          <w:lang w:val="en-US" w:eastAsia="en-US"/>
        </w:rPr>
        <w:t>ERASMUS</w:t>
      </w:r>
      <w:r w:rsidRPr="00BC7DF5">
        <w:rPr>
          <w:rFonts w:ascii="Calibri" w:eastAsia="Calibri" w:hAnsi="Calibri" w:cs="Times New Roman"/>
          <w:lang w:eastAsia="en-US"/>
        </w:rPr>
        <w:t>+ που υλοποιούνται.</w:t>
      </w:r>
    </w:p>
    <w:p w14:paraId="67EACF72" w14:textId="77777777" w:rsidR="00BC7DF5" w:rsidRPr="00BC7DF5" w:rsidRDefault="00BC7DF5" w:rsidP="00BC7DF5">
      <w:pPr>
        <w:spacing w:after="200"/>
        <w:jc w:val="both"/>
        <w:rPr>
          <w:rFonts w:ascii="Calibri" w:eastAsia="Calibri" w:hAnsi="Calibri" w:cs="Times New Roman"/>
          <w:lang w:eastAsia="en-US"/>
        </w:rPr>
      </w:pPr>
      <w:r w:rsidRPr="00BC7DF5">
        <w:rPr>
          <w:rFonts w:ascii="Calibri" w:eastAsia="Calibri" w:hAnsi="Calibri" w:cs="Times New Roman"/>
          <w:lang w:eastAsia="en-US"/>
        </w:rPr>
        <w:t>Στην Ημερίδα αρχικά παρουσιάστηκε εισήγηση από την κ. Κ. Τσουκαλά με θέμα: «Διαπίστευση ΔΙΠΕ Καρδίτσας: Προκλήσεις – Υλοποίηση - Αποτίμηση 1</w:t>
      </w:r>
      <w:r w:rsidRPr="00BC7DF5">
        <w:rPr>
          <w:rFonts w:ascii="Calibri" w:eastAsia="Calibri" w:hAnsi="Calibri" w:cs="Times New Roman"/>
          <w:vertAlign w:val="superscript"/>
          <w:lang w:eastAsia="en-US"/>
        </w:rPr>
        <w:t>ου</w:t>
      </w:r>
      <w:r w:rsidRPr="00BC7DF5">
        <w:rPr>
          <w:rFonts w:ascii="Calibri" w:eastAsia="Calibri" w:hAnsi="Calibri" w:cs="Times New Roman"/>
          <w:lang w:eastAsia="en-US"/>
        </w:rPr>
        <w:t xml:space="preserve"> έτους – Νέο εγκεκριμένο σχέδιο». Στη συνέχεια έγιναν παρουσιάσεις των Κινητικοτήτων που υλοποιήθηκαν μέσω της Διαπίστευσης της Διεύθυνσης Π.Ε. στο Δουβλίνο, τη Βιέννη, το Βερολίνο και τη Βαρκελώνη από εκπαιδευτικούς που συμμετείχαν σε αυτές. Στο τέλος του πρώτου μέρους της Ημερίδας, εκπαιδευτικοί που συμμετείχαν στα βιωματικά εργαστήρια με τους </w:t>
      </w:r>
      <w:r w:rsidRPr="00BC7DF5">
        <w:rPr>
          <w:rFonts w:ascii="Calibri" w:eastAsia="Calibri" w:hAnsi="Calibri" w:cs="Times New Roman"/>
          <w:lang w:val="en-US" w:eastAsia="en-US"/>
        </w:rPr>
        <w:t>Invited</w:t>
      </w:r>
      <w:r w:rsidRPr="00BC7DF5">
        <w:rPr>
          <w:rFonts w:ascii="Calibri" w:eastAsia="Calibri" w:hAnsi="Calibri" w:cs="Times New Roman"/>
          <w:lang w:eastAsia="en-US"/>
        </w:rPr>
        <w:t xml:space="preserve"> </w:t>
      </w:r>
      <w:r w:rsidRPr="00BC7DF5">
        <w:rPr>
          <w:rFonts w:ascii="Calibri" w:eastAsia="Calibri" w:hAnsi="Calibri" w:cs="Times New Roman"/>
          <w:lang w:val="en-US" w:eastAsia="en-US"/>
        </w:rPr>
        <w:t>Experts</w:t>
      </w:r>
      <w:r w:rsidRPr="00BC7DF5">
        <w:rPr>
          <w:rFonts w:ascii="Calibri" w:eastAsia="Calibri" w:hAnsi="Calibri" w:cs="Times New Roman"/>
          <w:lang w:eastAsia="en-US"/>
        </w:rPr>
        <w:t xml:space="preserve"> μίλησαν για την επίδραση που είχαν τα εργαστήρια στα παιδιά και το εκπαιδευτικό περιεχόμενο. </w:t>
      </w:r>
    </w:p>
    <w:p w14:paraId="36253429" w14:textId="77777777" w:rsidR="00BC7DF5" w:rsidRPr="00BC7DF5" w:rsidRDefault="00BC7DF5" w:rsidP="00BC7DF5">
      <w:pPr>
        <w:spacing w:after="200"/>
        <w:jc w:val="both"/>
        <w:rPr>
          <w:rFonts w:ascii="Calibri" w:eastAsia="Calibri" w:hAnsi="Calibri" w:cs="Times New Roman"/>
          <w:lang w:eastAsia="en-US"/>
        </w:rPr>
      </w:pPr>
      <w:r w:rsidRPr="00BC7DF5">
        <w:rPr>
          <w:rFonts w:ascii="Calibri" w:eastAsia="Calibri" w:hAnsi="Calibri" w:cs="Times New Roman"/>
          <w:lang w:eastAsia="en-US"/>
        </w:rPr>
        <w:t xml:space="preserve">Στο δεύτερο μέρος εκπαιδευτικοί σχολικών μονάδων που υλοποίησαν κατά το σχολικό έτος 2025-2026 προγράμματα </w:t>
      </w:r>
      <w:r w:rsidRPr="00BC7DF5">
        <w:rPr>
          <w:rFonts w:ascii="Calibri" w:eastAsia="Calibri" w:hAnsi="Calibri" w:cs="Times New Roman"/>
          <w:lang w:val="en-US" w:eastAsia="en-US"/>
        </w:rPr>
        <w:t>ERASMUS</w:t>
      </w:r>
      <w:r w:rsidRPr="00BC7DF5">
        <w:rPr>
          <w:rFonts w:ascii="Calibri" w:eastAsia="Calibri" w:hAnsi="Calibri" w:cs="Times New Roman"/>
          <w:lang w:eastAsia="en-US"/>
        </w:rPr>
        <w:t>+ παρουσίασαν τα έργα και τις δράσεις τους. Συγκεκριμένα, παρουσιάστηκαν τα προγράμματα του Δημοτικού Σχολείου Μαγούλας, 2</w:t>
      </w:r>
      <w:r w:rsidRPr="00BC7DF5">
        <w:rPr>
          <w:rFonts w:ascii="Calibri" w:eastAsia="Calibri" w:hAnsi="Calibri" w:cs="Times New Roman"/>
          <w:vertAlign w:val="superscript"/>
          <w:lang w:eastAsia="en-US"/>
        </w:rPr>
        <w:t>ου</w:t>
      </w:r>
      <w:r w:rsidRPr="00BC7DF5">
        <w:rPr>
          <w:rFonts w:ascii="Calibri" w:eastAsia="Calibri" w:hAnsi="Calibri" w:cs="Times New Roman"/>
          <w:lang w:eastAsia="en-US"/>
        </w:rPr>
        <w:t xml:space="preserve"> Δ.Σ. Καρδίτσας, 6</w:t>
      </w:r>
      <w:r w:rsidRPr="00BC7DF5">
        <w:rPr>
          <w:rFonts w:ascii="Calibri" w:eastAsia="Calibri" w:hAnsi="Calibri" w:cs="Times New Roman"/>
          <w:vertAlign w:val="superscript"/>
          <w:lang w:eastAsia="en-US"/>
        </w:rPr>
        <w:t>ου</w:t>
      </w:r>
      <w:r w:rsidRPr="00BC7DF5">
        <w:rPr>
          <w:rFonts w:ascii="Calibri" w:eastAsia="Calibri" w:hAnsi="Calibri" w:cs="Times New Roman"/>
          <w:lang w:eastAsia="en-US"/>
        </w:rPr>
        <w:t xml:space="preserve"> Δ.Σ. Καρδίτσας, 14</w:t>
      </w:r>
      <w:r w:rsidRPr="00BC7DF5">
        <w:rPr>
          <w:rFonts w:ascii="Calibri" w:eastAsia="Calibri" w:hAnsi="Calibri" w:cs="Times New Roman"/>
          <w:vertAlign w:val="superscript"/>
          <w:lang w:eastAsia="en-US"/>
        </w:rPr>
        <w:t>ου</w:t>
      </w:r>
      <w:r w:rsidRPr="00BC7DF5">
        <w:rPr>
          <w:rFonts w:ascii="Calibri" w:eastAsia="Calibri" w:hAnsi="Calibri" w:cs="Times New Roman"/>
          <w:lang w:eastAsia="en-US"/>
        </w:rPr>
        <w:t xml:space="preserve"> Δ.Σ. Καρδίτσας και του 18</w:t>
      </w:r>
      <w:r w:rsidRPr="00BC7DF5">
        <w:rPr>
          <w:rFonts w:ascii="Calibri" w:eastAsia="Calibri" w:hAnsi="Calibri" w:cs="Times New Roman"/>
          <w:vertAlign w:val="superscript"/>
          <w:lang w:eastAsia="en-US"/>
        </w:rPr>
        <w:t>ου</w:t>
      </w:r>
      <w:r w:rsidRPr="00BC7DF5">
        <w:rPr>
          <w:rFonts w:ascii="Calibri" w:eastAsia="Calibri" w:hAnsi="Calibri" w:cs="Times New Roman"/>
          <w:lang w:eastAsia="en-US"/>
        </w:rPr>
        <w:t xml:space="preserve"> Δ.Σ. Καρδίτσας.</w:t>
      </w:r>
    </w:p>
    <w:p w14:paraId="4C4EEA60" w14:textId="77777777" w:rsidR="00BC7DF5" w:rsidRPr="00BC7DF5" w:rsidRDefault="00BC7DF5" w:rsidP="00BC7DF5">
      <w:pPr>
        <w:spacing w:after="200"/>
        <w:jc w:val="both"/>
        <w:rPr>
          <w:rFonts w:ascii="Calibri" w:eastAsia="Calibri" w:hAnsi="Calibri" w:cs="Times New Roman"/>
          <w:lang w:eastAsia="en-US"/>
        </w:rPr>
      </w:pPr>
      <w:r w:rsidRPr="00BC7DF5">
        <w:rPr>
          <w:rFonts w:ascii="Calibri" w:eastAsia="Calibri" w:hAnsi="Calibri" w:cs="Times New Roman"/>
          <w:lang w:eastAsia="en-US"/>
        </w:rPr>
        <w:t>Κλείνοντας την Ημερίδα η Προϊσταμένη Εκπαιδευτικών Θεμάτων κ. Κ. Κωνσταντάκου ευχαρίστησε τους/τις εκπαιδευτικούς που συμμετείχαν στην Ημερίδα και ευχήθηκε να συνεχιστεί η όμορφη συνεργασία που έχει αναπτυχθεί.</w:t>
      </w:r>
    </w:p>
    <w:p w14:paraId="0A824AC8" w14:textId="77777777" w:rsidR="00BC7DF5" w:rsidRPr="00BC7DF5" w:rsidRDefault="00BC7DF5" w:rsidP="00BC7DF5">
      <w:pPr>
        <w:spacing w:after="200"/>
        <w:jc w:val="both"/>
        <w:rPr>
          <w:rFonts w:ascii="Calibri" w:eastAsia="Calibri" w:hAnsi="Calibri" w:cs="Times New Roman"/>
          <w:lang w:eastAsia="en-US"/>
        </w:rPr>
      </w:pPr>
      <w:r w:rsidRPr="00BC7DF5">
        <w:rPr>
          <w:rFonts w:ascii="Calibri" w:eastAsia="Calibri" w:hAnsi="Calibri" w:cs="Times New Roman"/>
          <w:lang w:eastAsia="en-US"/>
        </w:rPr>
        <w:t>Η ΔΙΠΕ Καρδίτσας ευχαριστεί τη Διευθύντρια και το προσωπικό του 8</w:t>
      </w:r>
      <w:r w:rsidRPr="00BC7DF5">
        <w:rPr>
          <w:rFonts w:ascii="Calibri" w:eastAsia="Calibri" w:hAnsi="Calibri" w:cs="Times New Roman"/>
          <w:vertAlign w:val="superscript"/>
          <w:lang w:eastAsia="en-US"/>
        </w:rPr>
        <w:t>ου</w:t>
      </w:r>
      <w:r w:rsidRPr="00BC7DF5">
        <w:rPr>
          <w:rFonts w:ascii="Calibri" w:eastAsia="Calibri" w:hAnsi="Calibri" w:cs="Times New Roman"/>
          <w:lang w:eastAsia="en-US"/>
        </w:rPr>
        <w:t xml:space="preserve"> ΔΣ Καρδίτσας για τη ζεστή φιλοξενία. </w:t>
      </w:r>
    </w:p>
    <w:p w14:paraId="437B8F55" w14:textId="77777777" w:rsidR="00BC7DF5" w:rsidRPr="00BC7DF5" w:rsidRDefault="00BC7DF5" w:rsidP="00BC7DF5">
      <w:pPr>
        <w:spacing w:after="200"/>
        <w:jc w:val="both"/>
        <w:rPr>
          <w:rFonts w:ascii="Calibri" w:eastAsia="Calibri" w:hAnsi="Calibri" w:cs="Times New Roman"/>
          <w:lang w:eastAsia="en-US"/>
        </w:rPr>
      </w:pPr>
      <w:r w:rsidRPr="00BC7DF5">
        <w:rPr>
          <w:rFonts w:ascii="Calibri" w:eastAsia="Calibri" w:hAnsi="Calibri" w:cs="Times New Roman"/>
          <w:lang w:eastAsia="en-US"/>
        </w:rPr>
        <w:t xml:space="preserve">Μακάρι ο ενθουσιασμός των εκπαιδευτικών που παρουσίασαν την εμπειρία τους στην Ημερίδα που πραγματοποιήθηκε να κινητοποιήσει τη διάθεση και άλλων εκπαιδευτικών να ασχοληθούν με τα προγράμματα </w:t>
      </w:r>
      <w:r w:rsidRPr="00BC7DF5">
        <w:rPr>
          <w:rFonts w:ascii="Calibri" w:eastAsia="Calibri" w:hAnsi="Calibri" w:cs="Times New Roman"/>
          <w:lang w:val="en-US" w:eastAsia="en-US"/>
        </w:rPr>
        <w:t>ERASMUS</w:t>
      </w:r>
      <w:r w:rsidRPr="00BC7DF5">
        <w:rPr>
          <w:rFonts w:ascii="Calibri" w:eastAsia="Calibri" w:hAnsi="Calibri" w:cs="Times New Roman"/>
          <w:lang w:eastAsia="en-US"/>
        </w:rPr>
        <w:t xml:space="preserve">+, με κύριο σκοπό τη βελτίωση της εκπαίδευσης. </w:t>
      </w:r>
    </w:p>
    <w:p w14:paraId="76367DF4" w14:textId="77777777" w:rsidR="00BC7DF5" w:rsidRPr="00BC7DF5" w:rsidRDefault="00BC7DF5" w:rsidP="00BC7DF5">
      <w:pPr>
        <w:spacing w:after="200"/>
        <w:jc w:val="both"/>
        <w:rPr>
          <w:rFonts w:ascii="Calibri" w:eastAsia="Calibri" w:hAnsi="Calibri" w:cs="Times New Roman"/>
          <w:lang w:eastAsia="en-US"/>
        </w:rPr>
      </w:pPr>
      <w:r w:rsidRPr="00BC7DF5">
        <w:rPr>
          <w:rFonts w:ascii="Calibri" w:eastAsia="Calibri" w:hAnsi="Calibri" w:cs="Times New Roman"/>
          <w:lang w:eastAsia="en-US"/>
        </w:rPr>
        <w:t xml:space="preserve"> </w:t>
      </w:r>
    </w:p>
    <w:p w14:paraId="29DAD65D" w14:textId="77777777" w:rsidR="00BC7DF5" w:rsidRPr="00BC7DF5" w:rsidRDefault="00BC7DF5">
      <w:pPr>
        <w:pStyle w:val="10"/>
        <w:jc w:val="center"/>
        <w:rPr>
          <w:b/>
          <w:bCs/>
          <w:sz w:val="24"/>
          <w:szCs w:val="24"/>
        </w:rPr>
      </w:pPr>
    </w:p>
    <w:p w14:paraId="6764448E" w14:textId="77777777" w:rsidR="003044A0" w:rsidRDefault="006D65C3">
      <w:pPr>
        <w:pStyle w:val="10"/>
        <w:spacing w:before="240" w:after="240"/>
        <w:jc w:val="both"/>
        <w:rPr>
          <w:sz w:val="16"/>
          <w:szCs w:val="16"/>
        </w:rPr>
      </w:pPr>
      <w:r>
        <w:rPr>
          <w:i/>
          <w:iCs/>
          <w:sz w:val="14"/>
          <w:szCs w:val="14"/>
        </w:rPr>
        <w:t>[Το σχέδιο συγχρηματοδοτείται από την Ευρωπαϊκή Ένωση. Το περιεχόμενο του δελτίου τύπου είναι αποκλειστική ευθύνη του δικαιούχου και ούτε η Ευρωπαϊκή Επιτροπή ούτε η Εθνική Μονάδα Συντονισμού Erasmus+ ΙΚΥ είναι υπεύθυνες για τη χρήση που μπορεί να γίνει των πληροφοριών που αναφέρονται.]</w:t>
      </w:r>
    </w:p>
    <w:sectPr w:rsidR="003044A0" w:rsidSect="003044A0">
      <w:headerReference w:type="default" r:id="rId6"/>
      <w:footerReference w:type="default" r:id="rId7"/>
      <w:pgSz w:w="11909" w:h="16834"/>
      <w:pgMar w:top="850" w:right="1440" w:bottom="966"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0E3E4" w14:textId="77777777" w:rsidR="00780466" w:rsidRDefault="00780466" w:rsidP="003044A0">
      <w:pPr>
        <w:spacing w:line="240" w:lineRule="auto"/>
      </w:pPr>
      <w:r>
        <w:separator/>
      </w:r>
    </w:p>
  </w:endnote>
  <w:endnote w:type="continuationSeparator" w:id="0">
    <w:p w14:paraId="13C500B9" w14:textId="77777777" w:rsidR="00780466" w:rsidRDefault="00780466" w:rsidP="00304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embedRegular r:id="rId1" w:fontKey="{3D462E5C-E886-45BD-A420-5AD17F8D2C67}"/>
  </w:font>
  <w:font w:name="Calibri">
    <w:panose1 w:val="020F0502020204030204"/>
    <w:charset w:val="A1"/>
    <w:family w:val="swiss"/>
    <w:pitch w:val="variable"/>
    <w:sig w:usb0="E4002EFF" w:usb1="C000247B" w:usb2="00000009" w:usb3="00000000" w:csb0="000001FF" w:csb1="00000000"/>
    <w:embedRegular r:id="rId2" w:fontKey="{76CEE790-3B07-4B6A-B151-A49547E6ECAB}"/>
    <w:embedBold r:id="rId3" w:fontKey="{58EE9398-7362-4249-8ED7-2DCDD5CC2888}"/>
  </w:font>
  <w:font w:name="Cambria">
    <w:panose1 w:val="02040503050406030204"/>
    <w:charset w:val="A1"/>
    <w:family w:val="roman"/>
    <w:pitch w:val="variable"/>
    <w:sig w:usb0="E00006FF" w:usb1="420024FF" w:usb2="02000000" w:usb3="00000000" w:csb0="0000019F" w:csb1="00000000"/>
    <w:embedRegular r:id="rId4" w:fontKey="{9FD0C49F-8424-4ED5-90BD-45520C7831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0E8E" w14:textId="77777777" w:rsidR="003044A0" w:rsidRDefault="006D65C3">
    <w:pPr>
      <w:pStyle w:val="10"/>
      <w:jc w:val="center"/>
    </w:pPr>
    <w:r>
      <w:rPr>
        <w:noProof/>
      </w:rPr>
      <w:drawing>
        <wp:inline distT="114300" distB="114300" distL="114300" distR="114300" wp14:anchorId="2A1C1F14" wp14:editId="13E119A3">
          <wp:extent cx="3201825" cy="600879"/>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201825" cy="600879"/>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B5D8A" w14:textId="77777777" w:rsidR="00780466" w:rsidRDefault="00780466" w:rsidP="003044A0">
      <w:pPr>
        <w:spacing w:line="240" w:lineRule="auto"/>
      </w:pPr>
      <w:r>
        <w:separator/>
      </w:r>
    </w:p>
  </w:footnote>
  <w:footnote w:type="continuationSeparator" w:id="0">
    <w:p w14:paraId="362C8205" w14:textId="77777777" w:rsidR="00780466" w:rsidRDefault="00780466" w:rsidP="003044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3CA9" w14:textId="77777777" w:rsidR="003044A0" w:rsidRDefault="006D65C3">
    <w:pPr>
      <w:pStyle w:val="10"/>
    </w:pPr>
    <w:r>
      <w:rPr>
        <w:noProof/>
      </w:rPr>
      <w:drawing>
        <wp:inline distT="114300" distB="114300" distL="114300" distR="114300" wp14:anchorId="5AC14DE6" wp14:editId="44D65ED9">
          <wp:extent cx="788847" cy="73818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8847" cy="738188"/>
                  </a:xfrm>
                  <a:prstGeom prst="rect">
                    <a:avLst/>
                  </a:prstGeom>
                  <a:ln/>
                </pic:spPr>
              </pic:pic>
            </a:graphicData>
          </a:graphic>
        </wp:inline>
      </w:drawing>
    </w:r>
    <w:r>
      <w:t xml:space="preserve">                                                  </w:t>
    </w:r>
    <w:r>
      <w:rPr>
        <w:noProof/>
      </w:rPr>
      <w:drawing>
        <wp:inline distT="114300" distB="114300" distL="114300" distR="114300" wp14:anchorId="6F01930E" wp14:editId="2A737354">
          <wp:extent cx="2927969" cy="772984"/>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927969" cy="77298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44A0"/>
    <w:rsid w:val="001F1297"/>
    <w:rsid w:val="001F747C"/>
    <w:rsid w:val="003044A0"/>
    <w:rsid w:val="006D65C3"/>
    <w:rsid w:val="00780466"/>
    <w:rsid w:val="0097127E"/>
    <w:rsid w:val="00BC7DF5"/>
    <w:rsid w:val="00C73A4D"/>
    <w:rsid w:val="00D63D87"/>
    <w:rsid w:val="00E06F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E6AE"/>
  <w15:docId w15:val="{22FB4F33-0B81-4D74-92D5-54A0A6C4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rsid w:val="003044A0"/>
    <w:pPr>
      <w:keepNext/>
      <w:keepLines/>
      <w:spacing w:before="400" w:after="120"/>
      <w:outlineLvl w:val="0"/>
    </w:pPr>
    <w:rPr>
      <w:sz w:val="40"/>
      <w:szCs w:val="40"/>
    </w:rPr>
  </w:style>
  <w:style w:type="paragraph" w:styleId="2">
    <w:name w:val="heading 2"/>
    <w:basedOn w:val="10"/>
    <w:next w:val="10"/>
    <w:rsid w:val="003044A0"/>
    <w:pPr>
      <w:keepNext/>
      <w:keepLines/>
      <w:spacing w:before="360" w:after="120"/>
      <w:outlineLvl w:val="1"/>
    </w:pPr>
    <w:rPr>
      <w:sz w:val="32"/>
      <w:szCs w:val="32"/>
    </w:rPr>
  </w:style>
  <w:style w:type="paragraph" w:styleId="3">
    <w:name w:val="heading 3"/>
    <w:basedOn w:val="10"/>
    <w:next w:val="10"/>
    <w:rsid w:val="003044A0"/>
    <w:pPr>
      <w:keepNext/>
      <w:keepLines/>
      <w:spacing w:before="320" w:after="80"/>
      <w:outlineLvl w:val="2"/>
    </w:pPr>
    <w:rPr>
      <w:color w:val="434343"/>
      <w:sz w:val="28"/>
      <w:szCs w:val="28"/>
    </w:rPr>
  </w:style>
  <w:style w:type="paragraph" w:styleId="4">
    <w:name w:val="heading 4"/>
    <w:basedOn w:val="10"/>
    <w:next w:val="10"/>
    <w:rsid w:val="003044A0"/>
    <w:pPr>
      <w:keepNext/>
      <w:keepLines/>
      <w:spacing w:before="280" w:after="80"/>
      <w:outlineLvl w:val="3"/>
    </w:pPr>
    <w:rPr>
      <w:color w:val="666666"/>
      <w:sz w:val="24"/>
      <w:szCs w:val="24"/>
    </w:rPr>
  </w:style>
  <w:style w:type="paragraph" w:styleId="5">
    <w:name w:val="heading 5"/>
    <w:basedOn w:val="10"/>
    <w:next w:val="10"/>
    <w:rsid w:val="003044A0"/>
    <w:pPr>
      <w:keepNext/>
      <w:keepLines/>
      <w:spacing w:before="240" w:after="80"/>
      <w:outlineLvl w:val="4"/>
    </w:pPr>
    <w:rPr>
      <w:color w:val="666666"/>
    </w:rPr>
  </w:style>
  <w:style w:type="paragraph" w:styleId="6">
    <w:name w:val="heading 6"/>
    <w:basedOn w:val="10"/>
    <w:next w:val="10"/>
    <w:rsid w:val="003044A0"/>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3044A0"/>
    <w:tblPr>
      <w:tblCellMar>
        <w:top w:w="100" w:type="dxa"/>
        <w:left w:w="100" w:type="dxa"/>
        <w:bottom w:w="100" w:type="dxa"/>
        <w:right w:w="100" w:type="dxa"/>
      </w:tblCellMar>
    </w:tblPr>
  </w:style>
  <w:style w:type="paragraph" w:customStyle="1" w:styleId="10">
    <w:name w:val="Βασικό1"/>
    <w:rsid w:val="003044A0"/>
  </w:style>
  <w:style w:type="paragraph" w:styleId="a3">
    <w:name w:val="Title"/>
    <w:basedOn w:val="10"/>
    <w:next w:val="10"/>
    <w:rsid w:val="003044A0"/>
    <w:pPr>
      <w:keepNext/>
      <w:keepLines/>
      <w:spacing w:after="60"/>
    </w:pPr>
    <w:rPr>
      <w:sz w:val="52"/>
      <w:szCs w:val="52"/>
    </w:rPr>
  </w:style>
  <w:style w:type="paragraph" w:styleId="a4">
    <w:name w:val="Subtitle"/>
    <w:basedOn w:val="10"/>
    <w:next w:val="10"/>
    <w:rsid w:val="003044A0"/>
    <w:pPr>
      <w:keepNext/>
      <w:keepLines/>
      <w:spacing w:after="320"/>
    </w:pPr>
    <w:rPr>
      <w:color w:val="666666"/>
      <w:sz w:val="30"/>
      <w:szCs w:val="30"/>
    </w:rPr>
  </w:style>
  <w:style w:type="paragraph" w:styleId="a5">
    <w:name w:val="Balloon Text"/>
    <w:basedOn w:val="a"/>
    <w:link w:val="Char"/>
    <w:uiPriority w:val="99"/>
    <w:semiHidden/>
    <w:unhideWhenUsed/>
    <w:rsid w:val="006D65C3"/>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6D65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439</Words>
  <Characters>2376</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2026-05-05T08:34:00Z</dcterms:created>
  <dcterms:modified xsi:type="dcterms:W3CDTF">2026-09-07T07:03:00Z</dcterms:modified>
</cp:coreProperties>
</file>