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8B4C" w14:textId="77777777" w:rsidR="0021010D" w:rsidRPr="0021010D" w:rsidRDefault="0021010D" w:rsidP="0021010D">
      <w:pPr>
        <w:pStyle w:val="Web"/>
        <w:rPr>
          <w:b/>
          <w:bCs/>
        </w:rPr>
      </w:pPr>
      <w:r w:rsidRPr="0021010D">
        <w:rPr>
          <w:b/>
          <w:bCs/>
        </w:rPr>
        <w:t>ΔΡΑΣΕΙΣ ΣΤΟ 19</w:t>
      </w:r>
      <w:r w:rsidRPr="0021010D">
        <w:rPr>
          <w:b/>
          <w:bCs/>
          <w:vertAlign w:val="superscript"/>
        </w:rPr>
        <w:t>ο</w:t>
      </w:r>
      <w:r w:rsidRPr="0021010D">
        <w:rPr>
          <w:b/>
          <w:bCs/>
        </w:rPr>
        <w:t xml:space="preserve"> ΔΗΜΟΤΙΚΟ ΓΙΑ ΤΗΝ ΠΑΓΚΟΣΜΙΑ ΗΜΕΡΑ ΑΜΕΑ</w:t>
      </w:r>
    </w:p>
    <w:p w14:paraId="1255DAD5" w14:textId="0AD14ACD" w:rsidR="0021010D" w:rsidRDefault="0021010D" w:rsidP="0021010D">
      <w:pPr>
        <w:pStyle w:val="Web"/>
      </w:pPr>
      <w:r>
        <w:t xml:space="preserve"> Στο πλαίσιο της Παγκόσμιας Ημέρας Ατόμων με Αναπηρία, η σχολική μας μονάδα υλοποίησε μια σειρά από δράσεις ευαισθητοποίησης, προωθώντας τον σεβασμό και την ισότιμη συμμετοχή όλων. Η εκδήλωση ξεκίνησε με έναν σύντομο εισαγωγικό λόγο, όπου τονίστηκε η σημασία της κατανόησης, της αποδοχής και της άρσης των στερεοτύπων γύρω από την αναπηρία. Ακολούθησε προβολή βίντεο σχετικού περιεχομένου, το οποίο έδωσε την ευκαιρία στους μαθητές να γνωρίσουν πραγματικές ιστορίες και να κατανοήσουν καλύτερα τις καθημερινές προκλήσεις αλλά και τις δυνατότητες των ατόμων με αναπηρία. Οι δράσεις ολοκληρώθηκαν με βιωματικές δραστηριότητες και ανοιχτή συζήτηση, ενισχύοντας το κλίμα συνεργασίας και </w:t>
      </w:r>
      <w:proofErr w:type="spellStart"/>
      <w:r>
        <w:t>ενσυναίσθησης</w:t>
      </w:r>
      <w:proofErr w:type="spellEnd"/>
      <w:r>
        <w:t xml:space="preserve"> στη σχολική κοινότητα.</w:t>
      </w:r>
    </w:p>
    <w:p w14:paraId="1A2F5BD0" w14:textId="2678DDF0" w:rsidR="0021010D" w:rsidRDefault="0021010D" w:rsidP="0021010D">
      <w:pPr>
        <w:pStyle w:val="Web"/>
      </w:pPr>
      <w:r>
        <w:rPr>
          <w:noProof/>
        </w:rPr>
        <w:drawing>
          <wp:inline distT="0" distB="0" distL="0" distR="0" wp14:anchorId="536E8EDB" wp14:editId="712CE2D8">
            <wp:extent cx="1428750" cy="10763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r w:rsidR="00E57BE5">
        <w:rPr>
          <w:noProof/>
        </w:rPr>
        <w:drawing>
          <wp:inline distT="0" distB="0" distL="0" distR="0" wp14:anchorId="70BAD263" wp14:editId="3D341612">
            <wp:extent cx="1457325" cy="10763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076325"/>
                    </a:xfrm>
                    <a:prstGeom prst="rect">
                      <a:avLst/>
                    </a:prstGeom>
                    <a:noFill/>
                    <a:ln>
                      <a:noFill/>
                    </a:ln>
                  </pic:spPr>
                </pic:pic>
              </a:graphicData>
            </a:graphic>
          </wp:inline>
        </w:drawing>
      </w:r>
      <w:r w:rsidR="00E57BE5">
        <w:rPr>
          <w:noProof/>
        </w:rPr>
        <w:drawing>
          <wp:inline distT="0" distB="0" distL="0" distR="0" wp14:anchorId="05E70799" wp14:editId="0B1B3008">
            <wp:extent cx="1428750" cy="107632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inline>
        </w:drawing>
      </w:r>
    </w:p>
    <w:p w14:paraId="7751D409" w14:textId="7E6704C0" w:rsidR="0021010D" w:rsidRDefault="0021010D" w:rsidP="0021010D">
      <w:pPr>
        <w:pStyle w:val="Web"/>
      </w:pPr>
    </w:p>
    <w:p w14:paraId="4C06E863" w14:textId="4E69D280" w:rsidR="0021010D" w:rsidRDefault="0021010D" w:rsidP="0021010D">
      <w:pPr>
        <w:pStyle w:val="Web"/>
      </w:pPr>
    </w:p>
    <w:p w14:paraId="2766AEEC" w14:textId="77777777" w:rsidR="007511EF" w:rsidRDefault="007511EF"/>
    <w:sectPr w:rsidR="007511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0D"/>
    <w:rsid w:val="0021010D"/>
    <w:rsid w:val="007511EF"/>
    <w:rsid w:val="00E57B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2441"/>
  <w15:chartTrackingRefBased/>
  <w15:docId w15:val="{1D7CE9DB-3254-4D18-A2C7-E577562B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1010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659</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2025-12-03T10:37:00Z</dcterms:created>
  <dcterms:modified xsi:type="dcterms:W3CDTF">2025-12-03T10:42:00Z</dcterms:modified>
</cp:coreProperties>
</file>