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7DA" w:rsidRPr="004E17D7" w:rsidRDefault="008C67DA" w:rsidP="008C67DA">
      <w:pPr>
        <w:pStyle w:val="ab"/>
        <w:jc w:val="center"/>
        <w:rPr>
          <w:rFonts w:ascii="Calibri" w:hAnsi="Calibri" w:cs="Calibri"/>
          <w:b/>
          <w:bCs/>
        </w:rPr>
      </w:pPr>
      <w:r w:rsidRPr="004E17D7">
        <w:rPr>
          <w:rFonts w:ascii="Calibri" w:hAnsi="Calibri" w:cs="Calibri"/>
          <w:b/>
          <w:bCs/>
        </w:rPr>
        <w:t>ΔΙΑΔΙΚΤΥΑΚΟ ΕΚΠΑΙΔΕΥΤΙΚΟ ΣΕΜΙΝΑΡΙΟ</w:t>
      </w:r>
    </w:p>
    <w:p w:rsidR="008C67DA" w:rsidRPr="004E17D7" w:rsidRDefault="008C67DA" w:rsidP="008C67DA">
      <w:pPr>
        <w:pStyle w:val="ab"/>
        <w:jc w:val="center"/>
        <w:rPr>
          <w:rFonts w:ascii="Calibri" w:hAnsi="Calibri" w:cs="Calibri"/>
          <w:b/>
          <w:bCs/>
        </w:rPr>
      </w:pPr>
    </w:p>
    <w:p w:rsidR="008C67DA" w:rsidRPr="004E17D7" w:rsidRDefault="008C67DA" w:rsidP="008C67DA">
      <w:pPr>
        <w:jc w:val="center"/>
        <w:rPr>
          <w:rFonts w:cs="Calibri"/>
          <w:b/>
          <w:bCs/>
          <w:sz w:val="24"/>
          <w:szCs w:val="24"/>
          <w:lang w:val="el-GR"/>
        </w:rPr>
      </w:pPr>
      <w:r w:rsidRPr="004E17D7">
        <w:rPr>
          <w:rFonts w:cs="Calibri"/>
          <w:b/>
          <w:bCs/>
          <w:sz w:val="24"/>
          <w:szCs w:val="24"/>
          <w:lang w:val="el-GR"/>
        </w:rPr>
        <w:t>Ψηφιακά Μαθησιακά Αντικείμενα και Τεχνητή Νοημοσύνη: Από τη δημιουργία τους μέχρι την αξιοποίηση τους στη σχολική τάξη</w:t>
      </w:r>
    </w:p>
    <w:p w:rsidR="008C67DA" w:rsidRPr="004E17D7" w:rsidRDefault="008C67DA" w:rsidP="008C67DA">
      <w:pPr>
        <w:pStyle w:val="cvgsua"/>
        <w:spacing w:before="0" w:beforeAutospacing="0" w:after="0" w:afterAutospacing="0"/>
        <w:jc w:val="center"/>
        <w:rPr>
          <w:rFonts w:ascii="Calibri" w:hAnsi="Calibri" w:cs="Calibri"/>
          <w:b/>
          <w:bCs/>
        </w:rPr>
      </w:pPr>
    </w:p>
    <w:p w:rsidR="008C67DA" w:rsidRPr="004E17D7" w:rsidRDefault="008C67DA" w:rsidP="008C67DA">
      <w:pPr>
        <w:pStyle w:val="cvgsua"/>
        <w:spacing w:before="0" w:beforeAutospacing="0" w:after="0" w:afterAutospacing="0"/>
        <w:jc w:val="center"/>
        <w:rPr>
          <w:rFonts w:ascii="Calibri" w:hAnsi="Calibri" w:cs="Calibri"/>
          <w:b/>
          <w:bCs/>
        </w:rPr>
      </w:pPr>
      <w:r w:rsidRPr="004E17D7">
        <w:rPr>
          <w:rFonts w:ascii="Calibri" w:hAnsi="Calibri" w:cs="Calibri"/>
          <w:b/>
          <w:bCs/>
        </w:rPr>
        <w:t xml:space="preserve">Τετάρτη 12 Φεβρουαρίου </w:t>
      </w:r>
      <w:r w:rsidRPr="004E17D7">
        <w:rPr>
          <w:rFonts w:ascii="Calibri" w:hAnsi="Calibri" w:cs="Calibri"/>
        </w:rPr>
        <w:t xml:space="preserve">και </w:t>
      </w:r>
      <w:r w:rsidRPr="004E17D7">
        <w:rPr>
          <w:rFonts w:ascii="Calibri" w:hAnsi="Calibri" w:cs="Calibri"/>
          <w:b/>
          <w:bCs/>
        </w:rPr>
        <w:t>ώρα 18:00</w:t>
      </w:r>
    </w:p>
    <w:p w:rsidR="008C67DA" w:rsidRPr="004E17D7" w:rsidRDefault="008C67DA" w:rsidP="008C67DA">
      <w:pPr>
        <w:pStyle w:val="cvgsua"/>
        <w:spacing w:before="0" w:beforeAutospacing="0" w:after="0" w:afterAutospacing="0"/>
        <w:jc w:val="center"/>
        <w:rPr>
          <w:rFonts w:ascii="Calibri" w:hAnsi="Calibri" w:cs="Calibri"/>
          <w:b/>
          <w:bCs/>
        </w:rPr>
      </w:pPr>
    </w:p>
    <w:p w:rsidR="008C67DA" w:rsidRPr="004E17D7" w:rsidRDefault="008C67DA" w:rsidP="008C67DA">
      <w:pPr>
        <w:pStyle w:val="cvgsua"/>
        <w:spacing w:before="0" w:beforeAutospacing="0" w:after="0" w:afterAutospacing="0"/>
        <w:jc w:val="both"/>
        <w:rPr>
          <w:rFonts w:ascii="Calibri" w:hAnsi="Calibri" w:cs="Calibri"/>
          <w:b/>
          <w:bCs/>
        </w:rPr>
      </w:pPr>
      <w:r w:rsidRPr="004E17D7">
        <w:rPr>
          <w:rFonts w:ascii="Calibri" w:hAnsi="Calibri" w:cs="Calibri"/>
        </w:rPr>
        <w:t xml:space="preserve">Στα πλαίσια του 12ου Μαθητικού Διαγωνισμού με τίτλο </w:t>
      </w:r>
      <w:r w:rsidRPr="004E17D7">
        <w:rPr>
          <w:rFonts w:ascii="Calibri" w:hAnsi="Calibri" w:cs="Calibri"/>
          <w:b/>
          <w:bCs/>
        </w:rPr>
        <w:t>«Δημιουργώντας τα δικά μας παιχνίδια</w:t>
      </w:r>
      <w:r w:rsidRPr="004E17D7">
        <w:rPr>
          <w:rFonts w:ascii="Calibri" w:hAnsi="Calibri" w:cs="Calibri"/>
        </w:rPr>
        <w:t xml:space="preserve">» (δείτε </w:t>
      </w:r>
      <w:hyperlink r:id="rId6" w:history="1">
        <w:r w:rsidRPr="004E17D7">
          <w:rPr>
            <w:rStyle w:val="-"/>
            <w:rFonts w:ascii="Calibri" w:eastAsiaTheme="majorEastAsia" w:hAnsi="Calibri" w:cs="Calibri"/>
            <w:b/>
            <w:bCs/>
          </w:rPr>
          <w:t>εδώ</w:t>
        </w:r>
      </w:hyperlink>
      <w:r w:rsidRPr="004E17D7">
        <w:rPr>
          <w:rFonts w:ascii="Calibri" w:hAnsi="Calibri" w:cs="Calibri"/>
        </w:rPr>
        <w:t xml:space="preserve">) αλλά και του Δικτύου </w:t>
      </w:r>
      <w:r w:rsidRPr="004E17D7">
        <w:rPr>
          <w:rFonts w:ascii="Calibri" w:hAnsi="Calibri" w:cs="Calibri"/>
          <w:b/>
          <w:bCs/>
        </w:rPr>
        <w:t>«Τα σχολεία αναζητούν την ιστορία τους»</w:t>
      </w:r>
      <w:r w:rsidRPr="004E17D7">
        <w:rPr>
          <w:rFonts w:ascii="Calibri" w:hAnsi="Calibri" w:cs="Calibri"/>
        </w:rPr>
        <w:t xml:space="preserve"> (</w:t>
      </w:r>
      <w:hyperlink r:id="rId7" w:history="1">
        <w:r w:rsidRPr="004E17D7">
          <w:rPr>
            <w:rFonts w:ascii="Calibri" w:hAnsi="Calibri" w:cs="Calibri"/>
            <w:b/>
            <w:bCs/>
            <w:color w:val="77206D" w:themeColor="accent5" w:themeShade="BF"/>
            <w:u w:val="single"/>
          </w:rPr>
          <w:t>https://schoolsnetwork.weebly.com/</w:t>
        </w:r>
      </w:hyperlink>
      <w:r w:rsidRPr="004E17D7">
        <w:rPr>
          <w:rFonts w:ascii="Calibri" w:hAnsi="Calibri" w:cs="Calibri"/>
        </w:rPr>
        <w:t xml:space="preserve">) το Τμήμα Εκπαιδευτικής Ραδιοτηλεόρασης και Ψηφιακών Μέσων του Υπουργείου Παιδείας, Θρησκευμάτων και Αθλητισμού και το Μουσείο Σχολικής Ζωής και Εκπαίδευσης συνδιοργανώνουν ένα διαδικτυακό επιμορφωτικό σεμινάριο </w:t>
      </w:r>
      <w:r w:rsidRPr="004E17D7">
        <w:rPr>
          <w:rFonts w:ascii="Calibri" w:hAnsi="Calibri" w:cs="Calibri"/>
          <w:b/>
          <w:bCs/>
        </w:rPr>
        <w:t>σε συνεργασία με:</w:t>
      </w:r>
    </w:p>
    <w:p w:rsidR="008C67DA" w:rsidRPr="004E17D7" w:rsidRDefault="008C67DA" w:rsidP="008C67DA">
      <w:pPr>
        <w:pStyle w:val="cvgsua"/>
        <w:spacing w:before="0" w:beforeAutospacing="0" w:after="0" w:afterAutospacing="0"/>
        <w:jc w:val="both"/>
        <w:rPr>
          <w:rFonts w:ascii="Calibri" w:hAnsi="Calibri" w:cs="Calibri"/>
          <w:b/>
          <w:bCs/>
        </w:rPr>
      </w:pPr>
    </w:p>
    <w:p w:rsidR="008C67DA" w:rsidRPr="004E17D7" w:rsidRDefault="008C67DA" w:rsidP="008C67DA">
      <w:pPr>
        <w:pStyle w:val="cvgsua"/>
        <w:spacing w:before="0" w:beforeAutospacing="0" w:after="0" w:afterAutospacing="0"/>
        <w:jc w:val="both"/>
        <w:rPr>
          <w:rFonts w:ascii="Calibri" w:hAnsi="Calibri" w:cs="Calibri"/>
          <w:b/>
          <w:bCs/>
        </w:rPr>
      </w:pPr>
      <w:r w:rsidRPr="004E17D7">
        <w:rPr>
          <w:rFonts w:ascii="Calibri" w:hAnsi="Calibri" w:cs="Calibri"/>
          <w:b/>
          <w:bCs/>
        </w:rPr>
        <w:t>Δημόσια Κεντρική Βιβλιοθήκη Καλαμάτας</w:t>
      </w:r>
    </w:p>
    <w:p w:rsidR="004E17D7" w:rsidRDefault="004E17D7" w:rsidP="008C67DA">
      <w:pPr>
        <w:pStyle w:val="cvgsua"/>
        <w:spacing w:before="0" w:beforeAutospacing="0" w:after="0" w:afterAutospacing="0"/>
        <w:jc w:val="both"/>
        <w:rPr>
          <w:rFonts w:ascii="Calibri" w:hAnsi="Calibri" w:cs="Calibri"/>
        </w:rPr>
      </w:pPr>
    </w:p>
    <w:p w:rsidR="004E17D7" w:rsidRPr="004E17D7" w:rsidRDefault="004E17D7" w:rsidP="008C67DA">
      <w:pPr>
        <w:pStyle w:val="cvgsua"/>
        <w:spacing w:before="0" w:beforeAutospacing="0" w:after="0" w:afterAutospacing="0"/>
        <w:jc w:val="both"/>
        <w:rPr>
          <w:rFonts w:ascii="Calibri" w:hAnsi="Calibri" w:cs="Calibri"/>
          <w:b/>
          <w:bCs/>
        </w:rPr>
      </w:pPr>
      <w:r w:rsidRPr="004E17D7">
        <w:rPr>
          <w:rFonts w:ascii="Calibri" w:hAnsi="Calibri" w:cs="Calibri"/>
          <w:b/>
          <w:bCs/>
        </w:rPr>
        <w:t>Διευθύνσεις Α/θμιας Εκπαίδευσης</w:t>
      </w:r>
    </w:p>
    <w:p w:rsidR="004E17D7" w:rsidRPr="00F00AD7" w:rsidRDefault="004E17D7" w:rsidP="004E17D7">
      <w:pPr>
        <w:pStyle w:val="cvgsua"/>
        <w:spacing w:before="0" w:beforeAutospacing="0" w:after="0" w:afterAutospacing="0"/>
        <w:jc w:val="both"/>
        <w:rPr>
          <w:rFonts w:ascii="Calibri" w:hAnsi="Calibri" w:cs="Calibri"/>
          <w:color w:val="000000"/>
          <w:shd w:val="clear" w:color="auto" w:fill="FFFFFF"/>
        </w:rPr>
      </w:pPr>
      <w:r w:rsidRPr="00F00AD7">
        <w:rPr>
          <w:rFonts w:ascii="Calibri" w:hAnsi="Calibri" w:cs="Calibri"/>
          <w:color w:val="000000"/>
          <w:shd w:val="clear" w:color="auto" w:fill="FFFFFF"/>
        </w:rPr>
        <w:t>Α΄</w:t>
      </w:r>
      <w:r w:rsidR="00FF75E5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F00AD7">
        <w:rPr>
          <w:rFonts w:ascii="Calibri" w:hAnsi="Calibri" w:cs="Calibri"/>
          <w:color w:val="000000"/>
          <w:shd w:val="clear" w:color="auto" w:fill="FFFFFF"/>
        </w:rPr>
        <w:t>Αθήνας</w:t>
      </w:r>
      <w:r>
        <w:rPr>
          <w:rFonts w:ascii="Calibri" w:hAnsi="Calibri" w:cs="Calibri"/>
          <w:color w:val="000000"/>
          <w:shd w:val="clear" w:color="auto" w:fill="FFFFFF"/>
        </w:rPr>
        <w:t xml:space="preserve"> (δια των Πολιτιστικών Θεμάτων, Πόπης Κύρδη)</w:t>
      </w:r>
    </w:p>
    <w:p w:rsidR="004E17D7" w:rsidRPr="00F00AD7" w:rsidRDefault="004E17D7" w:rsidP="004E17D7">
      <w:pPr>
        <w:pStyle w:val="cvgsua"/>
        <w:spacing w:before="0" w:beforeAutospacing="0" w:after="0" w:afterAutospacing="0"/>
        <w:jc w:val="both"/>
        <w:rPr>
          <w:rFonts w:ascii="Calibri" w:hAnsi="Calibri" w:cs="Calibri"/>
          <w:color w:val="000000"/>
          <w:shd w:val="clear" w:color="auto" w:fill="FFFFFF"/>
        </w:rPr>
      </w:pPr>
      <w:r w:rsidRPr="00F00AD7">
        <w:rPr>
          <w:rFonts w:ascii="Calibri" w:hAnsi="Calibri" w:cs="Calibri"/>
          <w:color w:val="000000"/>
          <w:shd w:val="clear" w:color="auto" w:fill="FFFFFF"/>
        </w:rPr>
        <w:t>Δ΄ Αθήνας (δια των Η</w:t>
      </w:r>
      <w:r w:rsidR="00FF75E5">
        <w:rPr>
          <w:rFonts w:ascii="Calibri" w:hAnsi="Calibri" w:cs="Calibri"/>
          <w:color w:val="000000"/>
          <w:shd w:val="clear" w:color="auto" w:fill="FFFFFF"/>
        </w:rPr>
        <w:t>. Χ</w:t>
      </w:r>
      <w:r w:rsidRPr="00F00AD7">
        <w:rPr>
          <w:rFonts w:ascii="Calibri" w:hAnsi="Calibri" w:cs="Calibri"/>
          <w:color w:val="000000"/>
          <w:shd w:val="clear" w:color="auto" w:fill="FFFFFF"/>
        </w:rPr>
        <w:t>αμακιώτη, Υπ. Πολιτιστικών Θεμάτων Δ</w:t>
      </w:r>
      <w:r w:rsidR="00FF75E5">
        <w:rPr>
          <w:rFonts w:ascii="Calibri" w:hAnsi="Calibri" w:cs="Calibri"/>
          <w:color w:val="000000"/>
          <w:shd w:val="clear" w:color="auto" w:fill="FFFFFF"/>
        </w:rPr>
        <w:t xml:space="preserve">. </w:t>
      </w:r>
      <w:r w:rsidRPr="00F00AD7">
        <w:rPr>
          <w:rFonts w:ascii="Calibri" w:hAnsi="Calibri" w:cs="Calibri"/>
          <w:color w:val="000000"/>
          <w:shd w:val="clear" w:color="auto" w:fill="FFFFFF"/>
        </w:rPr>
        <w:t>Μπεκατώρου, Υπ. Αγωγής Υγείας,  Ν</w:t>
      </w:r>
      <w:r w:rsidR="00FF75E5">
        <w:rPr>
          <w:rFonts w:ascii="Calibri" w:hAnsi="Calibri" w:cs="Calibri"/>
          <w:color w:val="000000"/>
          <w:shd w:val="clear" w:color="auto" w:fill="FFFFFF"/>
        </w:rPr>
        <w:t>.</w:t>
      </w:r>
      <w:r w:rsidRPr="00F00AD7">
        <w:rPr>
          <w:rFonts w:ascii="Calibri" w:hAnsi="Calibri" w:cs="Calibri"/>
          <w:color w:val="000000"/>
          <w:shd w:val="clear" w:color="auto" w:fill="FFFFFF"/>
        </w:rPr>
        <w:t> Στεφανόπουλος, Υπ. Περιβαλλοντικής Εκπαίδευσης)</w:t>
      </w:r>
    </w:p>
    <w:p w:rsidR="008C67DA" w:rsidRPr="004E17D7" w:rsidRDefault="008C67DA" w:rsidP="008C67DA">
      <w:pPr>
        <w:pStyle w:val="cvgsua"/>
        <w:spacing w:before="0" w:beforeAutospacing="0" w:after="0" w:afterAutospacing="0"/>
        <w:jc w:val="both"/>
        <w:rPr>
          <w:rFonts w:ascii="Calibri" w:hAnsi="Calibri" w:cs="Calibri"/>
          <w:color w:val="000000"/>
          <w:shd w:val="clear" w:color="auto" w:fill="FFFFFF"/>
        </w:rPr>
      </w:pPr>
      <w:r w:rsidRPr="004E17D7">
        <w:rPr>
          <w:rFonts w:ascii="Calibri" w:hAnsi="Calibri" w:cs="Calibri"/>
          <w:color w:val="000000"/>
          <w:shd w:val="clear" w:color="auto" w:fill="FFFFFF"/>
        </w:rPr>
        <w:t>Δυτικής Θεσσαλονίκης</w:t>
      </w:r>
    </w:p>
    <w:p w:rsidR="008C67DA" w:rsidRPr="004E17D7" w:rsidRDefault="008C67DA" w:rsidP="008C67DA">
      <w:pPr>
        <w:pStyle w:val="cvgsua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hd w:val="clear" w:color="auto" w:fill="FFFFFF"/>
        </w:rPr>
      </w:pPr>
      <w:r w:rsidRPr="004E17D7">
        <w:rPr>
          <w:rFonts w:ascii="Calibri" w:hAnsi="Calibri" w:cs="Calibri"/>
          <w:color w:val="000000" w:themeColor="text1"/>
          <w:shd w:val="clear" w:color="auto" w:fill="FFFFFF"/>
        </w:rPr>
        <w:t>Άρτας</w:t>
      </w:r>
    </w:p>
    <w:p w:rsidR="008C67DA" w:rsidRPr="004E17D7" w:rsidRDefault="008C67DA" w:rsidP="008C67DA">
      <w:pPr>
        <w:pStyle w:val="cvgsua"/>
        <w:spacing w:before="0" w:beforeAutospacing="0" w:after="0" w:afterAutospacing="0"/>
        <w:rPr>
          <w:rFonts w:ascii="Calibri" w:hAnsi="Calibri" w:cs="Calibri"/>
          <w:color w:val="FF0000"/>
          <w:shd w:val="clear" w:color="auto" w:fill="FFFFFF"/>
        </w:rPr>
      </w:pPr>
      <w:r w:rsidRPr="004E17D7">
        <w:rPr>
          <w:rFonts w:ascii="Calibri" w:hAnsi="Calibri" w:cs="Calibri"/>
          <w:color w:val="000000" w:themeColor="text1"/>
          <w:shd w:val="clear" w:color="auto" w:fill="FFFFFF"/>
        </w:rPr>
        <w:t>Βοιωτίας</w:t>
      </w:r>
    </w:p>
    <w:p w:rsidR="008C67DA" w:rsidRDefault="008C67DA" w:rsidP="008C67DA">
      <w:pPr>
        <w:pStyle w:val="cvgsua"/>
        <w:spacing w:before="0" w:beforeAutospacing="0" w:after="0" w:afterAutospacing="0"/>
        <w:rPr>
          <w:rFonts w:ascii="Calibri" w:hAnsi="Calibri" w:cs="Calibri"/>
          <w:color w:val="000000" w:themeColor="text1"/>
          <w:shd w:val="clear" w:color="auto" w:fill="FFFFFF"/>
        </w:rPr>
      </w:pPr>
      <w:r w:rsidRPr="004E17D7">
        <w:rPr>
          <w:rFonts w:ascii="Calibri" w:hAnsi="Calibri" w:cs="Calibri"/>
          <w:color w:val="000000" w:themeColor="text1"/>
          <w:shd w:val="clear" w:color="auto" w:fill="FFFFFF"/>
        </w:rPr>
        <w:t xml:space="preserve">Ημαθίας </w:t>
      </w:r>
    </w:p>
    <w:p w:rsidR="004E17D7" w:rsidRPr="00F00AD7" w:rsidRDefault="004E17D7" w:rsidP="004E17D7">
      <w:pPr>
        <w:pStyle w:val="cvgsua"/>
        <w:spacing w:before="0" w:beforeAutospacing="0" w:after="0" w:afterAutospacing="0"/>
        <w:jc w:val="both"/>
        <w:rPr>
          <w:rFonts w:ascii="Calibri" w:hAnsi="Calibri" w:cs="Calibri"/>
          <w:color w:val="FF0000"/>
          <w:shd w:val="clear" w:color="auto" w:fill="FFFFFF"/>
        </w:rPr>
      </w:pPr>
      <w:r w:rsidRPr="00FF75E5">
        <w:rPr>
          <w:rFonts w:ascii="Calibri" w:hAnsi="Calibri" w:cs="Calibri"/>
          <w:b/>
          <w:i/>
          <w:color w:val="000000" w:themeColor="text1"/>
          <w:shd w:val="clear" w:color="auto" w:fill="FFFFFF"/>
        </w:rPr>
        <w:t>Καρδίτσας</w:t>
      </w:r>
      <w:r w:rsidR="00FF75E5">
        <w:rPr>
          <w:rFonts w:ascii="Calibri" w:hAnsi="Calibri" w:cs="Calibri"/>
          <w:color w:val="000000" w:themeColor="text1"/>
          <w:shd w:val="clear" w:color="auto" w:fill="FFFFFF"/>
        </w:rPr>
        <w:t xml:space="preserve"> (και δια της υ</w:t>
      </w:r>
      <w:r w:rsidRPr="00F00AD7">
        <w:rPr>
          <w:rFonts w:ascii="Calibri" w:hAnsi="Calibri" w:cs="Calibri"/>
          <w:color w:val="000000" w:themeColor="text1"/>
          <w:shd w:val="clear" w:color="auto" w:fill="FFFFFF"/>
        </w:rPr>
        <w:t>πεύθυνης Σχολικών Δραστηριοτήτων, Κ</w:t>
      </w:r>
      <w:r w:rsidR="00FF75E5">
        <w:rPr>
          <w:rFonts w:ascii="Calibri" w:hAnsi="Calibri" w:cs="Calibri"/>
          <w:color w:val="000000" w:themeColor="text1"/>
          <w:shd w:val="clear" w:color="auto" w:fill="FFFFFF"/>
        </w:rPr>
        <w:t xml:space="preserve">. </w:t>
      </w:r>
      <w:r w:rsidRPr="00F00AD7">
        <w:rPr>
          <w:rFonts w:ascii="Calibri" w:hAnsi="Calibri" w:cs="Calibri"/>
          <w:color w:val="000000" w:themeColor="text1"/>
          <w:shd w:val="clear" w:color="auto" w:fill="FFFFFF"/>
        </w:rPr>
        <w:t>Τσουκαλά</w:t>
      </w:r>
      <w:r w:rsidR="00FF75E5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r w:rsidRPr="00F00AD7">
        <w:rPr>
          <w:rFonts w:ascii="Calibri" w:hAnsi="Calibri" w:cs="Calibri"/>
          <w:color w:val="000000" w:themeColor="text1"/>
          <w:shd w:val="clear" w:color="auto" w:fill="FFFFFF"/>
        </w:rPr>
        <w:t>και της Αναπληρώτριας Προϊσταμένης Εκπαιδευτικών Θεμάτων Κ</w:t>
      </w:r>
      <w:r w:rsidR="00FF75E5">
        <w:rPr>
          <w:rFonts w:ascii="Calibri" w:hAnsi="Calibri" w:cs="Calibri"/>
          <w:color w:val="000000" w:themeColor="text1"/>
          <w:shd w:val="clear" w:color="auto" w:fill="FFFFFF"/>
        </w:rPr>
        <w:t>. Κ</w:t>
      </w:r>
      <w:r w:rsidR="000C199D">
        <w:rPr>
          <w:rFonts w:ascii="Calibri" w:hAnsi="Calibri" w:cs="Calibri"/>
          <w:color w:val="000000" w:themeColor="text1"/>
          <w:shd w:val="clear" w:color="auto" w:fill="FFFFFF"/>
        </w:rPr>
        <w:t>ω</w:t>
      </w:r>
      <w:r w:rsidRPr="00F00AD7">
        <w:rPr>
          <w:rFonts w:ascii="Calibri" w:hAnsi="Calibri" w:cs="Calibri"/>
          <w:color w:val="000000" w:themeColor="text1"/>
          <w:shd w:val="clear" w:color="auto" w:fill="FFFFFF"/>
        </w:rPr>
        <w:t>νσταντάκου</w:t>
      </w:r>
    </w:p>
    <w:p w:rsidR="008C67DA" w:rsidRPr="004E17D7" w:rsidRDefault="008C67DA" w:rsidP="008C67DA">
      <w:pPr>
        <w:pStyle w:val="cvgsua"/>
        <w:spacing w:before="0" w:beforeAutospacing="0" w:after="0" w:afterAutospacing="0"/>
        <w:rPr>
          <w:rFonts w:ascii="Calibri" w:hAnsi="Calibri" w:cs="Calibri"/>
          <w:color w:val="000000" w:themeColor="text1"/>
          <w:shd w:val="clear" w:color="auto" w:fill="FFFFFF"/>
        </w:rPr>
      </w:pPr>
      <w:r w:rsidRPr="004E17D7">
        <w:rPr>
          <w:rFonts w:ascii="Calibri" w:hAnsi="Calibri" w:cs="Calibri"/>
          <w:color w:val="000000" w:themeColor="text1"/>
          <w:shd w:val="clear" w:color="auto" w:fill="FFFFFF"/>
        </w:rPr>
        <w:t xml:space="preserve">Κυκλάδων </w:t>
      </w:r>
    </w:p>
    <w:p w:rsidR="008C67DA" w:rsidRDefault="008C67DA" w:rsidP="008C67DA">
      <w:pPr>
        <w:pStyle w:val="cvgsua"/>
        <w:spacing w:before="0" w:beforeAutospacing="0" w:after="0" w:afterAutospacing="0"/>
        <w:rPr>
          <w:rFonts w:ascii="Calibri" w:hAnsi="Calibri" w:cs="Calibri"/>
          <w:color w:val="000000"/>
          <w:shd w:val="clear" w:color="auto" w:fill="FFFFFF"/>
        </w:rPr>
      </w:pPr>
      <w:r w:rsidRPr="004E17D7">
        <w:rPr>
          <w:rFonts w:ascii="Calibri" w:hAnsi="Calibri" w:cs="Calibri"/>
          <w:color w:val="000000"/>
          <w:shd w:val="clear" w:color="auto" w:fill="FFFFFF"/>
        </w:rPr>
        <w:t xml:space="preserve">Λάρισας </w:t>
      </w:r>
    </w:p>
    <w:p w:rsidR="004E17D7" w:rsidRPr="00F00AD7" w:rsidRDefault="004E17D7" w:rsidP="004E17D7">
      <w:pPr>
        <w:pStyle w:val="cvgsua"/>
        <w:spacing w:before="0" w:beforeAutospacing="0" w:after="0" w:afterAutospacing="0"/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Πειραιά </w:t>
      </w:r>
      <w:r w:rsidRPr="00F00AD7">
        <w:rPr>
          <w:rFonts w:ascii="Calibri" w:hAnsi="Calibri" w:cs="Calibri"/>
          <w:color w:val="000000"/>
          <w:shd w:val="clear" w:color="auto" w:fill="FFFFFF"/>
        </w:rPr>
        <w:t>(</w:t>
      </w:r>
      <w:r w:rsidR="00FF75E5">
        <w:rPr>
          <w:rFonts w:ascii="Calibri" w:hAnsi="Calibri" w:cs="Calibri"/>
          <w:color w:val="000000"/>
          <w:shd w:val="clear" w:color="auto" w:fill="FFFFFF"/>
        </w:rPr>
        <w:t xml:space="preserve">δια των </w:t>
      </w:r>
      <w:r w:rsidRPr="00F00AD7">
        <w:rPr>
          <w:rFonts w:ascii="Calibri" w:hAnsi="Calibri" w:cs="Calibri"/>
          <w:color w:val="000000"/>
          <w:shd w:val="clear" w:color="auto" w:fill="FFFFFF"/>
        </w:rPr>
        <w:t>σχολικών δραστηριοτήτων</w:t>
      </w:r>
      <w:r w:rsidR="00FF75E5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F00AD7">
        <w:rPr>
          <w:rFonts w:ascii="Calibri" w:hAnsi="Calibri" w:cs="Calibri"/>
          <w:color w:val="000000"/>
          <w:shd w:val="clear" w:color="auto" w:fill="FFFFFF"/>
        </w:rPr>
        <w:t>Ά</w:t>
      </w:r>
      <w:r w:rsidR="00FF75E5">
        <w:rPr>
          <w:rFonts w:ascii="Calibri" w:hAnsi="Calibri" w:cs="Calibri"/>
          <w:color w:val="000000"/>
          <w:shd w:val="clear" w:color="auto" w:fill="FFFFFF"/>
        </w:rPr>
        <w:t>.</w:t>
      </w:r>
      <w:r w:rsidRPr="00F00AD7">
        <w:rPr>
          <w:rFonts w:ascii="Calibri" w:hAnsi="Calibri" w:cs="Calibri"/>
          <w:color w:val="000000"/>
          <w:shd w:val="clear" w:color="auto" w:fill="FFFFFF"/>
        </w:rPr>
        <w:t xml:space="preserve"> Κουκούτση, Μ</w:t>
      </w:r>
      <w:r w:rsidR="00FF75E5">
        <w:rPr>
          <w:rFonts w:ascii="Calibri" w:hAnsi="Calibri" w:cs="Calibri"/>
          <w:color w:val="000000"/>
          <w:shd w:val="clear" w:color="auto" w:fill="FFFFFF"/>
        </w:rPr>
        <w:t>.</w:t>
      </w:r>
      <w:r w:rsidRPr="00F00AD7">
        <w:rPr>
          <w:rFonts w:ascii="Calibri" w:hAnsi="Calibri" w:cs="Calibri"/>
          <w:color w:val="000000"/>
          <w:shd w:val="clear" w:color="auto" w:fill="FFFFFF"/>
        </w:rPr>
        <w:t xml:space="preserve"> Καμπέρη, Ν</w:t>
      </w:r>
      <w:r w:rsidR="00FF75E5">
        <w:rPr>
          <w:rFonts w:ascii="Calibri" w:hAnsi="Calibri" w:cs="Calibri"/>
          <w:color w:val="000000"/>
          <w:shd w:val="clear" w:color="auto" w:fill="FFFFFF"/>
        </w:rPr>
        <w:t xml:space="preserve">. </w:t>
      </w:r>
      <w:r w:rsidRPr="00F00AD7">
        <w:rPr>
          <w:rFonts w:ascii="Calibri" w:hAnsi="Calibri" w:cs="Calibri"/>
          <w:color w:val="000000"/>
          <w:shd w:val="clear" w:color="auto" w:fill="FFFFFF"/>
        </w:rPr>
        <w:t>Σκουτέρη,</w:t>
      </w:r>
    </w:p>
    <w:p w:rsidR="008C67DA" w:rsidRPr="004E17D7" w:rsidRDefault="008C67DA" w:rsidP="008C67DA">
      <w:pPr>
        <w:pStyle w:val="cvgsua"/>
        <w:spacing w:before="0" w:beforeAutospacing="0" w:after="0" w:afterAutospacing="0"/>
        <w:rPr>
          <w:rFonts w:ascii="Calibri" w:hAnsi="Calibri" w:cs="Calibri"/>
          <w:color w:val="000000"/>
          <w:shd w:val="clear" w:color="auto" w:fill="FFFFFF"/>
        </w:rPr>
      </w:pPr>
      <w:r w:rsidRPr="004E17D7">
        <w:rPr>
          <w:rFonts w:ascii="Calibri" w:hAnsi="Calibri" w:cs="Calibri"/>
          <w:color w:val="000000"/>
          <w:shd w:val="clear" w:color="auto" w:fill="FFFFFF"/>
        </w:rPr>
        <w:t>Πέλλας (δια των σχολικών δραστηριοτήτων)</w:t>
      </w:r>
    </w:p>
    <w:p w:rsidR="008C67DA" w:rsidRDefault="008C67DA" w:rsidP="008C67DA">
      <w:pPr>
        <w:pStyle w:val="cvgsua"/>
        <w:spacing w:before="0" w:beforeAutospacing="0" w:after="0" w:afterAutospacing="0"/>
        <w:rPr>
          <w:rFonts w:ascii="Calibri" w:hAnsi="Calibri" w:cs="Calibri"/>
          <w:color w:val="000000"/>
          <w:shd w:val="clear" w:color="auto" w:fill="FFFFFF"/>
        </w:rPr>
      </w:pPr>
      <w:r w:rsidRPr="004E17D7">
        <w:rPr>
          <w:rFonts w:ascii="Calibri" w:hAnsi="Calibri" w:cs="Calibri"/>
          <w:color w:val="000000"/>
          <w:shd w:val="clear" w:color="auto" w:fill="FFFFFF"/>
        </w:rPr>
        <w:t xml:space="preserve">Πιερίας </w:t>
      </w:r>
    </w:p>
    <w:p w:rsidR="008C67DA" w:rsidRPr="004E17D7" w:rsidRDefault="008C67DA" w:rsidP="008C67DA">
      <w:pPr>
        <w:pStyle w:val="cvgsua"/>
        <w:spacing w:before="0" w:beforeAutospacing="0" w:after="0" w:afterAutospacing="0"/>
        <w:rPr>
          <w:rFonts w:ascii="Calibri" w:hAnsi="Calibri" w:cs="Calibri"/>
          <w:color w:val="000000"/>
          <w:shd w:val="clear" w:color="auto" w:fill="FFFFFF"/>
        </w:rPr>
      </w:pPr>
      <w:r w:rsidRPr="004E17D7">
        <w:rPr>
          <w:rFonts w:ascii="Calibri" w:hAnsi="Calibri" w:cs="Calibri"/>
          <w:color w:val="000000"/>
          <w:shd w:val="clear" w:color="auto" w:fill="FFFFFF"/>
        </w:rPr>
        <w:t>Χανίων</w:t>
      </w:r>
    </w:p>
    <w:p w:rsidR="008C67DA" w:rsidRPr="004E17D7" w:rsidRDefault="008C67DA" w:rsidP="008C67DA">
      <w:pPr>
        <w:pStyle w:val="cvgsua"/>
        <w:spacing w:before="0" w:beforeAutospacing="0" w:after="0" w:afterAutospacing="0"/>
        <w:jc w:val="both"/>
        <w:rPr>
          <w:rFonts w:ascii="Calibri" w:hAnsi="Calibri" w:cs="Calibri"/>
          <w:color w:val="FF0000"/>
          <w:shd w:val="clear" w:color="auto" w:fill="FFFFFF"/>
        </w:rPr>
      </w:pPr>
      <w:r w:rsidRPr="004E17D7">
        <w:rPr>
          <w:rFonts w:ascii="Calibri" w:hAnsi="Calibri" w:cs="Calibri"/>
          <w:color w:val="000000" w:themeColor="text1"/>
          <w:shd w:val="clear" w:color="auto" w:fill="FFFFFF"/>
        </w:rPr>
        <w:t>Χίου</w:t>
      </w:r>
    </w:p>
    <w:p w:rsidR="008C67DA" w:rsidRPr="004E17D7" w:rsidRDefault="008C67DA" w:rsidP="008C67DA">
      <w:pPr>
        <w:pStyle w:val="cvgsua"/>
        <w:spacing w:before="0" w:beforeAutospacing="0" w:after="0" w:afterAutospacing="0"/>
        <w:jc w:val="both"/>
        <w:rPr>
          <w:rFonts w:ascii="Calibri" w:hAnsi="Calibri" w:cs="Calibri"/>
          <w:color w:val="000000"/>
          <w:shd w:val="clear" w:color="auto" w:fill="FFFFFF"/>
        </w:rPr>
      </w:pPr>
    </w:p>
    <w:p w:rsidR="008C67DA" w:rsidRPr="004E17D7" w:rsidRDefault="008C67DA" w:rsidP="008C67DA">
      <w:pPr>
        <w:pStyle w:val="cvgsua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shd w:val="clear" w:color="auto" w:fill="FFFFFF"/>
        </w:rPr>
      </w:pPr>
      <w:r w:rsidRPr="004E17D7">
        <w:rPr>
          <w:rFonts w:ascii="Calibri" w:hAnsi="Calibri" w:cs="Calibri"/>
          <w:b/>
          <w:bCs/>
          <w:color w:val="000000"/>
          <w:shd w:val="clear" w:color="auto" w:fill="FFFFFF"/>
        </w:rPr>
        <w:t>Σχολικούς Συμβούλους Α/θμιας Εκπαίδευσης</w:t>
      </w:r>
    </w:p>
    <w:p w:rsidR="008C67DA" w:rsidRPr="004E17D7" w:rsidRDefault="008C67DA" w:rsidP="004E17D7">
      <w:pPr>
        <w:pStyle w:val="cvgsua"/>
        <w:spacing w:before="0" w:beforeAutospacing="0" w:after="0" w:afterAutospacing="0" w:line="360" w:lineRule="auto"/>
        <w:jc w:val="both"/>
        <w:rPr>
          <w:rFonts w:ascii="Calibri" w:hAnsi="Calibri" w:cs="Calibri"/>
          <w:b/>
          <w:bCs/>
          <w:color w:val="000000"/>
          <w:shd w:val="clear" w:color="auto" w:fill="FFFFFF"/>
        </w:rPr>
      </w:pPr>
    </w:p>
    <w:p w:rsidR="008C67DA" w:rsidRPr="004E17D7" w:rsidRDefault="008C67DA" w:rsidP="004E17D7">
      <w:pPr>
        <w:pStyle w:val="cvgsua"/>
        <w:spacing w:before="0" w:beforeAutospacing="0" w:after="0" w:afterAutospacing="0" w:line="360" w:lineRule="auto"/>
        <w:jc w:val="both"/>
        <w:rPr>
          <w:rFonts w:ascii="Calibri" w:hAnsi="Calibri" w:cs="Calibri"/>
          <w:b/>
          <w:bCs/>
          <w:color w:val="000000"/>
          <w:shd w:val="clear" w:color="auto" w:fill="FFFFFF"/>
        </w:rPr>
      </w:pPr>
      <w:r w:rsidRPr="004E17D7">
        <w:rPr>
          <w:rFonts w:ascii="Calibri" w:hAnsi="Calibri" w:cs="Calibri"/>
          <w:b/>
          <w:bCs/>
          <w:color w:val="000000"/>
          <w:shd w:val="clear" w:color="auto" w:fill="FFFFFF"/>
        </w:rPr>
        <w:t>Σχολικούς Συμβούλους Β/θμιας Εκπαίδευσης</w:t>
      </w:r>
    </w:p>
    <w:p w:rsidR="008C67DA" w:rsidRPr="004E17D7" w:rsidRDefault="008C67DA" w:rsidP="004E17D7">
      <w:pPr>
        <w:spacing w:after="0" w:line="360" w:lineRule="auto"/>
        <w:rPr>
          <w:rFonts w:cs="Calibri"/>
          <w:sz w:val="24"/>
          <w:szCs w:val="24"/>
          <w:lang w:val="el-GR"/>
        </w:rPr>
      </w:pPr>
    </w:p>
    <w:p w:rsidR="00094C20" w:rsidRDefault="00094C20">
      <w:pPr>
        <w:spacing w:after="160" w:line="278" w:lineRule="auto"/>
        <w:rPr>
          <w:rFonts w:cs="Calibri"/>
          <w:b/>
          <w:sz w:val="28"/>
          <w:szCs w:val="28"/>
          <w:lang w:val="el-GR"/>
        </w:rPr>
      </w:pPr>
      <w:r>
        <w:rPr>
          <w:rFonts w:cs="Calibri"/>
          <w:b/>
          <w:sz w:val="28"/>
          <w:szCs w:val="28"/>
          <w:lang w:val="el-GR"/>
        </w:rPr>
        <w:br w:type="page"/>
      </w:r>
    </w:p>
    <w:p w:rsidR="008C67DA" w:rsidRPr="00094C20" w:rsidRDefault="00094C20" w:rsidP="00094C20">
      <w:pPr>
        <w:jc w:val="center"/>
        <w:rPr>
          <w:rFonts w:cs="Calibri"/>
          <w:b/>
          <w:sz w:val="28"/>
          <w:szCs w:val="28"/>
          <w:lang w:val="el-GR"/>
        </w:rPr>
      </w:pPr>
      <w:r w:rsidRPr="00094C20">
        <w:rPr>
          <w:rFonts w:cs="Calibri"/>
          <w:b/>
          <w:sz w:val="28"/>
          <w:szCs w:val="28"/>
          <w:lang w:val="el-GR"/>
        </w:rPr>
        <w:lastRenderedPageBreak/>
        <w:t>ΠΡΟΓΡΑΜΜΑ</w:t>
      </w:r>
    </w:p>
    <w:p w:rsidR="008C67DA" w:rsidRPr="004E17D7" w:rsidRDefault="008C67DA" w:rsidP="008C67DA">
      <w:pPr>
        <w:pStyle w:val="cvgsua"/>
        <w:spacing w:before="0" w:beforeAutospacing="0" w:after="0" w:afterAutospacing="0"/>
        <w:jc w:val="center"/>
        <w:rPr>
          <w:rFonts w:ascii="Calibri" w:hAnsi="Calibri" w:cs="Calibri"/>
          <w:b/>
          <w:bCs/>
        </w:rPr>
      </w:pPr>
      <w:r w:rsidRPr="004E17D7">
        <w:rPr>
          <w:rFonts w:ascii="Calibri" w:hAnsi="Calibri" w:cs="Calibri"/>
          <w:b/>
          <w:bCs/>
        </w:rPr>
        <w:t>Τετάρτη 12 Φεβρουαρίου</w:t>
      </w:r>
      <w:r w:rsidRPr="004E17D7">
        <w:rPr>
          <w:rFonts w:ascii="Calibri" w:hAnsi="Calibri" w:cs="Calibri"/>
        </w:rPr>
        <w:t xml:space="preserve"> και </w:t>
      </w:r>
      <w:r w:rsidRPr="004E17D7">
        <w:rPr>
          <w:rFonts w:ascii="Calibri" w:hAnsi="Calibri" w:cs="Calibri"/>
          <w:b/>
          <w:bCs/>
        </w:rPr>
        <w:t>ώρα 18:00</w:t>
      </w:r>
    </w:p>
    <w:p w:rsidR="008C67DA" w:rsidRPr="004E17D7" w:rsidRDefault="008C67DA" w:rsidP="008C67DA">
      <w:pPr>
        <w:pStyle w:val="cvgsua"/>
        <w:spacing w:before="0" w:beforeAutospacing="0" w:after="0" w:afterAutospacing="0"/>
        <w:jc w:val="center"/>
        <w:rPr>
          <w:rFonts w:ascii="Calibri" w:hAnsi="Calibri" w:cs="Calibri"/>
          <w:b/>
          <w:bCs/>
        </w:rPr>
      </w:pPr>
      <w:r w:rsidRPr="004E17D7">
        <w:rPr>
          <w:rFonts w:ascii="Calibri" w:hAnsi="Calibri" w:cs="Calibri"/>
          <w:b/>
          <w:bCs/>
        </w:rPr>
        <w:t>-----------------------------------------------------------------------------------------------------------------</w:t>
      </w:r>
    </w:p>
    <w:p w:rsidR="008C67DA" w:rsidRPr="004E17D7" w:rsidRDefault="008C67DA" w:rsidP="008C67DA">
      <w:pPr>
        <w:pStyle w:val="cvgsua"/>
        <w:spacing w:before="0" w:beforeAutospacing="0" w:after="0" w:afterAutospacing="0"/>
        <w:rPr>
          <w:rFonts w:ascii="Calibri" w:hAnsi="Calibri" w:cs="Calibri"/>
          <w:b/>
          <w:bCs/>
        </w:rPr>
      </w:pPr>
    </w:p>
    <w:p w:rsidR="008C67DA" w:rsidRPr="004E17D7" w:rsidRDefault="008C67DA" w:rsidP="008C67DA">
      <w:pPr>
        <w:pStyle w:val="cvgsua"/>
        <w:spacing w:before="0" w:beforeAutospacing="0" w:after="0" w:afterAutospacing="0"/>
        <w:rPr>
          <w:rFonts w:ascii="Calibri" w:hAnsi="Calibri" w:cs="Calibri"/>
          <w:b/>
          <w:bCs/>
        </w:rPr>
      </w:pPr>
      <w:r w:rsidRPr="004E17D7">
        <w:rPr>
          <w:rFonts w:ascii="Calibri" w:hAnsi="Calibri" w:cs="Calibri"/>
          <w:b/>
          <w:bCs/>
        </w:rPr>
        <w:t xml:space="preserve">Πρόγραμμα </w:t>
      </w:r>
    </w:p>
    <w:p w:rsidR="008C67DA" w:rsidRPr="004E17D7" w:rsidRDefault="008C67DA" w:rsidP="008C67DA">
      <w:pPr>
        <w:pStyle w:val="cvgsua"/>
        <w:spacing w:before="0" w:beforeAutospacing="0" w:after="0" w:afterAutospacing="0"/>
        <w:rPr>
          <w:rFonts w:ascii="Calibri" w:hAnsi="Calibri" w:cs="Calibri"/>
          <w:b/>
          <w:bCs/>
        </w:rPr>
      </w:pPr>
      <w:r w:rsidRPr="004E17D7">
        <w:rPr>
          <w:rFonts w:ascii="Calibri" w:hAnsi="Calibri" w:cs="Calibri"/>
          <w:b/>
          <w:bCs/>
        </w:rPr>
        <w:t>Χαιρετισμοί</w:t>
      </w:r>
    </w:p>
    <w:p w:rsidR="008C67DA" w:rsidRPr="004E17D7" w:rsidRDefault="008C67DA" w:rsidP="008C67DA">
      <w:pPr>
        <w:pStyle w:val="cvgsua"/>
        <w:spacing w:before="0" w:beforeAutospacing="0" w:after="0" w:afterAutospacing="0"/>
        <w:rPr>
          <w:rFonts w:ascii="Calibri" w:hAnsi="Calibri" w:cs="Calibri"/>
          <w:b/>
          <w:bCs/>
        </w:rPr>
      </w:pPr>
    </w:p>
    <w:p w:rsidR="008C67DA" w:rsidRPr="004E17D7" w:rsidRDefault="008C67DA" w:rsidP="008C67DA">
      <w:pPr>
        <w:pStyle w:val="cvgsua"/>
        <w:spacing w:before="0" w:beforeAutospacing="0" w:after="0" w:afterAutospacing="0"/>
        <w:rPr>
          <w:rFonts w:ascii="Calibri" w:hAnsi="Calibri" w:cs="Calibri"/>
        </w:rPr>
      </w:pPr>
      <w:r w:rsidRPr="004E17D7">
        <w:rPr>
          <w:rFonts w:ascii="Calibri" w:hAnsi="Calibri" w:cs="Calibri"/>
        </w:rPr>
        <w:t xml:space="preserve">Ενημέρωση για τις σχετικές δράσεις </w:t>
      </w:r>
    </w:p>
    <w:p w:rsidR="008C67DA" w:rsidRDefault="008C67DA" w:rsidP="008C67DA">
      <w:pPr>
        <w:pStyle w:val="cvgsua"/>
        <w:spacing w:before="0" w:beforeAutospacing="0" w:after="0" w:afterAutospacing="0"/>
        <w:rPr>
          <w:rFonts w:ascii="Calibri" w:hAnsi="Calibri" w:cs="Calibri"/>
          <w:b/>
          <w:bCs/>
        </w:rPr>
      </w:pPr>
      <w:r w:rsidRPr="004E17D7">
        <w:rPr>
          <w:rFonts w:ascii="Calibri" w:hAnsi="Calibri" w:cs="Calibri"/>
          <w:b/>
          <w:bCs/>
        </w:rPr>
        <w:t>Σοφία Παπαδημητρίου, Προϊσταμένη Τμήματος Εκπαιδευτικής Ραδιοτηλεόρασης και Ψηφιακών Μέσων</w:t>
      </w:r>
    </w:p>
    <w:p w:rsidR="004E17D7" w:rsidRPr="004E17D7" w:rsidRDefault="004E17D7" w:rsidP="008C67DA">
      <w:pPr>
        <w:pStyle w:val="cvgsua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Ευαγγελία Κανταρτζή, Διευθύντρια Μουσείου Σχολικής Ζωής και Εκπαίδευσης</w:t>
      </w:r>
    </w:p>
    <w:p w:rsidR="008C67DA" w:rsidRPr="004E17D7" w:rsidRDefault="008C67DA" w:rsidP="008C67DA">
      <w:pPr>
        <w:pStyle w:val="cvgsua"/>
        <w:spacing w:before="0" w:beforeAutospacing="0" w:after="0" w:afterAutospacing="0"/>
        <w:rPr>
          <w:rFonts w:ascii="Calibri" w:hAnsi="Calibri" w:cs="Calibri"/>
          <w:b/>
          <w:bCs/>
        </w:rPr>
      </w:pPr>
    </w:p>
    <w:p w:rsidR="008C67DA" w:rsidRPr="004E17D7" w:rsidRDefault="008C67DA" w:rsidP="008C67DA">
      <w:pPr>
        <w:pStyle w:val="cvgsua"/>
        <w:spacing w:before="0" w:beforeAutospacing="0" w:after="0" w:afterAutospacing="0"/>
        <w:rPr>
          <w:rFonts w:ascii="Calibri" w:hAnsi="Calibri" w:cs="Calibri"/>
          <w:b/>
          <w:bCs/>
        </w:rPr>
      </w:pPr>
    </w:p>
    <w:p w:rsidR="008C67DA" w:rsidRPr="004E17D7" w:rsidRDefault="008C67DA" w:rsidP="008C67DA">
      <w:pPr>
        <w:pStyle w:val="cvgsua"/>
        <w:spacing w:before="0" w:beforeAutospacing="0" w:after="0" w:afterAutospacing="0"/>
        <w:jc w:val="both"/>
        <w:rPr>
          <w:rFonts w:ascii="Calibri" w:hAnsi="Calibri" w:cs="Calibri"/>
        </w:rPr>
      </w:pPr>
      <w:r w:rsidRPr="004E17D7">
        <w:rPr>
          <w:rFonts w:ascii="Calibri" w:hAnsi="Calibri" w:cs="Calibri"/>
          <w:lang w:val="en-US"/>
        </w:rPr>
        <w:t>A</w:t>
      </w:r>
      <w:r w:rsidRPr="004E17D7">
        <w:rPr>
          <w:rFonts w:ascii="Calibri" w:hAnsi="Calibri" w:cs="Calibri"/>
        </w:rPr>
        <w:t>ξιοποίηση εργαλείων τεχνητής νοημοσύνης για τη δημιουργία εκπαιδευτικού, ψηφιακού υλικού</w:t>
      </w:r>
    </w:p>
    <w:p w:rsidR="008C67DA" w:rsidRPr="004E17D7" w:rsidRDefault="008C67DA" w:rsidP="008C67DA">
      <w:pPr>
        <w:pStyle w:val="cvgsua"/>
        <w:spacing w:before="0" w:beforeAutospacing="0" w:after="0" w:afterAutospacing="0"/>
        <w:jc w:val="both"/>
        <w:rPr>
          <w:rFonts w:ascii="Calibri" w:hAnsi="Calibri" w:cs="Calibri"/>
          <w:b/>
          <w:bCs/>
        </w:rPr>
      </w:pPr>
      <w:r w:rsidRPr="004E17D7">
        <w:rPr>
          <w:rFonts w:ascii="Calibri" w:hAnsi="Calibri" w:cs="Calibri"/>
          <w:b/>
          <w:bCs/>
        </w:rPr>
        <w:t>Σπυρίδων Σπύρου</w:t>
      </w:r>
      <w:r w:rsidRPr="004E17D7">
        <w:rPr>
          <w:rFonts w:ascii="Calibri" w:hAnsi="Calibri" w:cs="Calibri"/>
        </w:rPr>
        <w:t>,</w:t>
      </w:r>
      <w:r w:rsidRPr="004E17D7">
        <w:rPr>
          <w:rFonts w:ascii="Calibri" w:hAnsi="Calibri" w:cs="Calibri"/>
          <w:b/>
          <w:bCs/>
        </w:rPr>
        <w:t xml:space="preserve"> Υποψήφιος διδάκτορας ΠΤΔΕ Πανεπιστημίου Αιγαίου</w:t>
      </w:r>
    </w:p>
    <w:p w:rsidR="008C67DA" w:rsidRPr="004E17D7" w:rsidRDefault="008C67DA" w:rsidP="008C67DA">
      <w:pPr>
        <w:pStyle w:val="cvgsua"/>
        <w:spacing w:before="0" w:beforeAutospacing="0" w:after="0" w:afterAutospacing="0"/>
        <w:rPr>
          <w:rFonts w:ascii="Calibri" w:hAnsi="Calibri" w:cs="Calibri"/>
          <w:b/>
          <w:bCs/>
        </w:rPr>
      </w:pPr>
    </w:p>
    <w:p w:rsidR="008C67DA" w:rsidRPr="004E17D7" w:rsidRDefault="008C67DA" w:rsidP="008C67DA">
      <w:pPr>
        <w:pStyle w:val="cvgsua"/>
        <w:spacing w:before="0" w:beforeAutospacing="0" w:after="0" w:afterAutospacing="0"/>
        <w:rPr>
          <w:rFonts w:ascii="Calibri" w:hAnsi="Calibri" w:cs="Calibri"/>
          <w:b/>
          <w:bCs/>
        </w:rPr>
      </w:pPr>
      <w:r w:rsidRPr="004E17D7">
        <w:rPr>
          <w:rFonts w:ascii="Calibri" w:hAnsi="Calibri" w:cs="Calibri"/>
          <w:b/>
          <w:bCs/>
        </w:rPr>
        <w:t>Περιεχόμενο του σεμιναρίου</w:t>
      </w:r>
    </w:p>
    <w:p w:rsidR="008C67DA" w:rsidRPr="004E17D7" w:rsidRDefault="008C67DA" w:rsidP="008C67DA">
      <w:pPr>
        <w:jc w:val="both"/>
        <w:rPr>
          <w:rFonts w:cs="Calibri"/>
          <w:sz w:val="24"/>
          <w:szCs w:val="24"/>
          <w:lang w:val="el-GR"/>
        </w:rPr>
      </w:pPr>
      <w:r w:rsidRPr="004E17D7">
        <w:rPr>
          <w:rFonts w:cs="Calibri"/>
          <w:sz w:val="24"/>
          <w:szCs w:val="24"/>
          <w:lang w:val="el-GR"/>
        </w:rPr>
        <w:t xml:space="preserve">Στο συγκεκριμένο </w:t>
      </w:r>
      <w:r w:rsidRPr="004E17D7">
        <w:rPr>
          <w:rFonts w:cs="Calibri"/>
          <w:sz w:val="24"/>
          <w:szCs w:val="24"/>
        </w:rPr>
        <w:t>webinar</w:t>
      </w:r>
      <w:r w:rsidRPr="004E17D7">
        <w:rPr>
          <w:rFonts w:cs="Calibri"/>
          <w:sz w:val="24"/>
          <w:szCs w:val="24"/>
          <w:lang w:val="el-GR"/>
        </w:rPr>
        <w:t xml:space="preserve"> θα δούμε πώς μπορούν να αξιοποιηθούν διάφορα εργαλεία τεχνητής νοημοσύνης (</w:t>
      </w:r>
      <w:r w:rsidRPr="004E17D7">
        <w:rPr>
          <w:rFonts w:cs="Calibri"/>
          <w:sz w:val="24"/>
          <w:szCs w:val="24"/>
        </w:rPr>
        <w:t>chatbot</w:t>
      </w:r>
      <w:r w:rsidRPr="004E17D7">
        <w:rPr>
          <w:rFonts w:cs="Calibri"/>
          <w:sz w:val="24"/>
          <w:szCs w:val="24"/>
          <w:lang w:val="el-GR"/>
        </w:rPr>
        <w:t xml:space="preserve">, </w:t>
      </w:r>
      <w:r w:rsidRPr="004E17D7">
        <w:rPr>
          <w:rFonts w:cs="Calibri"/>
          <w:sz w:val="24"/>
          <w:szCs w:val="24"/>
        </w:rPr>
        <w:t>texttoimage</w:t>
      </w:r>
      <w:r w:rsidRPr="004E17D7">
        <w:rPr>
          <w:rFonts w:cs="Calibri"/>
          <w:sz w:val="24"/>
          <w:szCs w:val="24"/>
          <w:lang w:val="el-GR"/>
        </w:rPr>
        <w:t xml:space="preserve">, </w:t>
      </w:r>
      <w:r w:rsidRPr="004E17D7">
        <w:rPr>
          <w:rFonts w:cs="Calibri"/>
          <w:sz w:val="24"/>
          <w:szCs w:val="24"/>
        </w:rPr>
        <w:t>texttovideo</w:t>
      </w:r>
      <w:r w:rsidRPr="004E17D7">
        <w:rPr>
          <w:rFonts w:cs="Calibri"/>
          <w:sz w:val="24"/>
          <w:szCs w:val="24"/>
          <w:lang w:val="el-GR"/>
        </w:rPr>
        <w:t xml:space="preserve">, </w:t>
      </w:r>
      <w:r w:rsidRPr="004E17D7">
        <w:rPr>
          <w:rFonts w:cs="Calibri"/>
          <w:sz w:val="24"/>
          <w:szCs w:val="24"/>
        </w:rPr>
        <w:t>imagetovideo</w:t>
      </w:r>
      <w:r w:rsidRPr="004E17D7">
        <w:rPr>
          <w:rFonts w:cs="Calibri"/>
          <w:sz w:val="24"/>
          <w:szCs w:val="24"/>
          <w:lang w:val="el-GR"/>
        </w:rPr>
        <w:t xml:space="preserve">, </w:t>
      </w:r>
      <w:r w:rsidRPr="004E17D7">
        <w:rPr>
          <w:rFonts w:cs="Calibri"/>
          <w:sz w:val="24"/>
          <w:szCs w:val="24"/>
        </w:rPr>
        <w:t>texttospeech</w:t>
      </w:r>
      <w:r w:rsidRPr="004E17D7">
        <w:rPr>
          <w:rFonts w:cs="Calibri"/>
          <w:sz w:val="24"/>
          <w:szCs w:val="24"/>
          <w:lang w:val="el-GR"/>
        </w:rPr>
        <w:t xml:space="preserve">, </w:t>
      </w:r>
      <w:r w:rsidRPr="004E17D7">
        <w:rPr>
          <w:rFonts w:cs="Calibri"/>
          <w:sz w:val="24"/>
          <w:szCs w:val="24"/>
        </w:rPr>
        <w:t>musicgenerators</w:t>
      </w:r>
      <w:r w:rsidRPr="004E17D7">
        <w:rPr>
          <w:rFonts w:cs="Calibri"/>
          <w:sz w:val="24"/>
          <w:szCs w:val="24"/>
          <w:lang w:val="el-GR"/>
        </w:rPr>
        <w:t xml:space="preserve">, </w:t>
      </w:r>
      <w:r w:rsidRPr="004E17D7">
        <w:rPr>
          <w:rFonts w:cs="Calibri"/>
          <w:sz w:val="24"/>
          <w:szCs w:val="24"/>
        </w:rPr>
        <w:t>AITutors</w:t>
      </w:r>
      <w:r w:rsidRPr="004E17D7">
        <w:rPr>
          <w:rFonts w:cs="Calibri"/>
          <w:sz w:val="24"/>
          <w:szCs w:val="24"/>
          <w:lang w:val="el-GR"/>
        </w:rPr>
        <w:t xml:space="preserve"> κ.ά.) για τη δημιουργία Ψηφιακών Μαθησιακών Αντικειμένων (εκπαιδευτικά βίντεο, ομιλούμενα άβαταρ, σχεδιαγράμματα, </w:t>
      </w:r>
      <w:r w:rsidRPr="004E17D7">
        <w:rPr>
          <w:rFonts w:cs="Calibri"/>
          <w:sz w:val="24"/>
          <w:szCs w:val="24"/>
        </w:rPr>
        <w:t>podcast</w:t>
      </w:r>
      <w:r w:rsidRPr="004E17D7">
        <w:rPr>
          <w:rFonts w:cs="Calibri"/>
          <w:sz w:val="24"/>
          <w:szCs w:val="24"/>
          <w:lang w:val="el-GR"/>
        </w:rPr>
        <w:t>, διαδραστικά φύλλα εργασίας, εκπαιδευτές ΤΝ, κ.ά.). Επίσης, θα δούμε πώς μπορούμε να οργανώσουμε διδασκαλίες με τη χρήση εργαλείων ΤΝ.</w:t>
      </w:r>
    </w:p>
    <w:p w:rsidR="008C67DA" w:rsidRPr="004E17D7" w:rsidRDefault="008C67DA" w:rsidP="008C67DA">
      <w:pPr>
        <w:pStyle w:val="cvgsua"/>
        <w:spacing w:before="0" w:beforeAutospacing="0" w:after="0" w:afterAutospacing="0"/>
        <w:jc w:val="both"/>
        <w:rPr>
          <w:rFonts w:ascii="Calibri" w:hAnsi="Calibri" w:cs="Calibri"/>
        </w:rPr>
      </w:pPr>
    </w:p>
    <w:p w:rsidR="008C67DA" w:rsidRPr="004E17D7" w:rsidRDefault="008C67DA" w:rsidP="008C67DA">
      <w:pPr>
        <w:pStyle w:val="cvgsua"/>
        <w:spacing w:before="0" w:beforeAutospacing="0" w:after="0" w:afterAutospacing="0"/>
        <w:jc w:val="both"/>
        <w:rPr>
          <w:rFonts w:ascii="Calibri" w:hAnsi="Calibri" w:cs="Calibri"/>
          <w:color w:val="77206D" w:themeColor="accent5" w:themeShade="BF"/>
        </w:rPr>
      </w:pPr>
      <w:r w:rsidRPr="004E17D7">
        <w:rPr>
          <w:rFonts w:ascii="Calibri" w:hAnsi="Calibri" w:cs="Calibri"/>
        </w:rPr>
        <w:t xml:space="preserve">Όσοι/ες ενδιαφέρονται συμπληρώνουν τη φόρμα συμμετοχής </w:t>
      </w:r>
      <w:hyperlink r:id="rId8" w:history="1">
        <w:r w:rsidRPr="004E17D7">
          <w:rPr>
            <w:rStyle w:val="-"/>
            <w:rFonts w:ascii="Calibri" w:eastAsiaTheme="majorEastAsia" w:hAnsi="Calibri" w:cs="Calibri"/>
            <w:b/>
            <w:bCs/>
          </w:rPr>
          <w:t>εδώ</w:t>
        </w:r>
      </w:hyperlink>
      <w:r w:rsidRPr="004E17D7">
        <w:rPr>
          <w:rFonts w:ascii="Calibri" w:hAnsi="Calibri" w:cs="Calibri"/>
          <w:b/>
          <w:bCs/>
          <w:color w:val="77206D" w:themeColor="accent5" w:themeShade="BF"/>
        </w:rPr>
        <w:t>.</w:t>
      </w:r>
    </w:p>
    <w:p w:rsidR="008C67DA" w:rsidRPr="004E17D7" w:rsidRDefault="008C67DA" w:rsidP="008C67DA">
      <w:pPr>
        <w:pStyle w:val="cvgsua"/>
        <w:spacing w:before="0" w:beforeAutospacing="0" w:after="0" w:afterAutospacing="0"/>
        <w:jc w:val="both"/>
        <w:rPr>
          <w:rFonts w:ascii="Calibri" w:hAnsi="Calibri" w:cs="Calibri"/>
        </w:rPr>
      </w:pPr>
      <w:r w:rsidRPr="004E17D7">
        <w:rPr>
          <w:rFonts w:ascii="Calibri" w:hAnsi="Calibri" w:cs="Calibri"/>
        </w:rPr>
        <w:t xml:space="preserve">Περισσότερες πληροφορίες </w:t>
      </w:r>
      <w:hyperlink r:id="rId9" w:history="1">
        <w:r w:rsidRPr="004E17D7">
          <w:rPr>
            <w:rStyle w:val="-"/>
            <w:rFonts w:ascii="Calibri" w:eastAsiaTheme="majorEastAsia" w:hAnsi="Calibri" w:cs="Calibri"/>
            <w:b/>
            <w:bCs/>
          </w:rPr>
          <w:t>εδώ</w:t>
        </w:r>
      </w:hyperlink>
      <w:r w:rsidRPr="004E17D7">
        <w:rPr>
          <w:rFonts w:ascii="Calibri" w:hAnsi="Calibri" w:cs="Calibri"/>
          <w:b/>
          <w:bCs/>
        </w:rPr>
        <w:t>.</w:t>
      </w:r>
    </w:p>
    <w:p w:rsidR="008C67DA" w:rsidRPr="004E17D7" w:rsidRDefault="008C67DA" w:rsidP="008C67DA">
      <w:pPr>
        <w:pStyle w:val="cvgsua"/>
        <w:spacing w:before="0" w:beforeAutospacing="0" w:after="0" w:afterAutospacing="0"/>
        <w:jc w:val="both"/>
        <w:rPr>
          <w:rFonts w:ascii="Calibri" w:hAnsi="Calibri" w:cs="Calibri"/>
        </w:rPr>
      </w:pPr>
      <w:r w:rsidRPr="004E17D7">
        <w:rPr>
          <w:rFonts w:ascii="Calibri" w:hAnsi="Calibri" w:cs="Calibri"/>
        </w:rPr>
        <w:t>Θα σας αποσταλεί ο σύνδεσμος συμμετοχής.</w:t>
      </w:r>
    </w:p>
    <w:p w:rsidR="008C67DA" w:rsidRPr="004E17D7" w:rsidRDefault="008C67DA" w:rsidP="008C67DA">
      <w:pPr>
        <w:pStyle w:val="cvgsua"/>
        <w:spacing w:before="0" w:beforeAutospacing="0" w:after="0" w:afterAutospacing="0"/>
        <w:jc w:val="both"/>
        <w:rPr>
          <w:rFonts w:ascii="Calibri" w:hAnsi="Calibri" w:cs="Calibri"/>
        </w:rPr>
      </w:pPr>
      <w:r w:rsidRPr="004E17D7">
        <w:rPr>
          <w:rFonts w:ascii="Calibri" w:hAnsi="Calibri" w:cs="Calibri"/>
        </w:rPr>
        <w:t>Οι βεβαιώσεις θα αποσταλούν ηλεκτρονικά.</w:t>
      </w:r>
    </w:p>
    <w:p w:rsidR="008C67DA" w:rsidRPr="004E17D7" w:rsidRDefault="008C67DA" w:rsidP="008C67DA">
      <w:pPr>
        <w:pStyle w:val="cvgsua"/>
        <w:spacing w:before="0" w:beforeAutospacing="0" w:after="0" w:afterAutospacing="0"/>
        <w:jc w:val="both"/>
        <w:rPr>
          <w:rFonts w:ascii="Calibri" w:hAnsi="Calibri" w:cs="Calibri"/>
        </w:rPr>
      </w:pPr>
    </w:p>
    <w:p w:rsidR="008C67DA" w:rsidRPr="004E17D7" w:rsidRDefault="008C67DA" w:rsidP="008C67DA">
      <w:pPr>
        <w:pStyle w:val="cvgsua"/>
        <w:spacing w:before="0" w:beforeAutospacing="0" w:after="0" w:afterAutospacing="0"/>
        <w:jc w:val="both"/>
        <w:rPr>
          <w:rFonts w:ascii="Calibri" w:hAnsi="Calibri" w:cs="Calibri"/>
        </w:rPr>
      </w:pPr>
    </w:p>
    <w:p w:rsidR="008C67DA" w:rsidRPr="004E17D7" w:rsidRDefault="008C67DA" w:rsidP="008C67DA">
      <w:pPr>
        <w:pStyle w:val="cvgsua"/>
        <w:spacing w:before="0" w:beforeAutospacing="0" w:after="0" w:afterAutospacing="0"/>
        <w:jc w:val="both"/>
        <w:rPr>
          <w:rFonts w:ascii="Calibri" w:hAnsi="Calibri" w:cs="Calibri"/>
        </w:rPr>
      </w:pPr>
    </w:p>
    <w:p w:rsidR="00234892" w:rsidRPr="004E17D7" w:rsidRDefault="00234892">
      <w:pPr>
        <w:rPr>
          <w:rFonts w:cs="Calibri"/>
          <w:lang w:val="el-GR"/>
        </w:rPr>
      </w:pPr>
    </w:p>
    <w:sectPr w:rsidR="00234892" w:rsidRPr="004E17D7" w:rsidSect="008C67DA">
      <w:headerReference w:type="even" r:id="rId10"/>
      <w:headerReference w:type="default" r:id="rId11"/>
      <w:headerReference w:type="first" r:id="rId12"/>
      <w:pgSz w:w="11906" w:h="16838"/>
      <w:pgMar w:top="1276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3B0" w:rsidRDefault="004233B0">
      <w:pPr>
        <w:spacing w:after="0" w:line="240" w:lineRule="auto"/>
      </w:pPr>
      <w:r>
        <w:separator/>
      </w:r>
    </w:p>
  </w:endnote>
  <w:endnote w:type="continuationSeparator" w:id="1">
    <w:p w:rsidR="004233B0" w:rsidRDefault="00423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3B0" w:rsidRDefault="004233B0">
      <w:pPr>
        <w:spacing w:after="0" w:line="240" w:lineRule="auto"/>
      </w:pPr>
      <w:r>
        <w:separator/>
      </w:r>
    </w:p>
  </w:footnote>
  <w:footnote w:type="continuationSeparator" w:id="1">
    <w:p w:rsidR="004233B0" w:rsidRDefault="00423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874" w:rsidRDefault="00E85C7C">
    <w:pPr>
      <w:pStyle w:val="aa"/>
    </w:pPr>
    <w:r>
      <w:rPr>
        <w:noProof/>
        <w:lang w:val="el-GR"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067761" o:spid="_x0000_s1026" type="#_x0000_t75" style="position:absolute;margin-left:0;margin-top:0;width:8in;height:819.1pt;z-index:-251657728;mso-position-horizontal:center;mso-position-horizontal-relative:margin;mso-position-vertical:center;mso-position-vertical-relative:margin" o:allowincell="f">
          <v:imagedata r:id="rId1" o:title="ekdswtrmrk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874" w:rsidRDefault="00406DF7">
    <w:pPr>
      <w:pStyle w:val="aa"/>
    </w:pPr>
    <w:r>
      <w:rPr>
        <w:noProof/>
        <w:lang w:val="el-GR" w:eastAsia="el-G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-1135380</wp:posOffset>
          </wp:positionH>
          <wp:positionV relativeFrom="paragraph">
            <wp:posOffset>-450215</wp:posOffset>
          </wp:positionV>
          <wp:extent cx="7564382" cy="10690860"/>
          <wp:effectExtent l="0" t="0" r="0" b="0"/>
          <wp:wrapNone/>
          <wp:docPr id="875719524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0941" cy="107142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874" w:rsidRDefault="00E85C7C">
    <w:pPr>
      <w:pStyle w:val="aa"/>
    </w:pPr>
    <w:r>
      <w:rPr>
        <w:noProof/>
        <w:lang w:val="el-GR"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067760" o:spid="_x0000_s1025" type="#_x0000_t75" style="position:absolute;margin-left:0;margin-top:0;width:8in;height:819.1pt;z-index:-251658752;mso-position-horizontal:center;mso-position-horizontal-relative:margin;mso-position-vertical:center;mso-position-vertical-relative:margin" o:allowincell="f">
          <v:imagedata r:id="rId1" o:title="ekdswtrmrk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C67DA"/>
    <w:rsid w:val="00094C20"/>
    <w:rsid w:val="0009666B"/>
    <w:rsid w:val="000C199D"/>
    <w:rsid w:val="00234892"/>
    <w:rsid w:val="00406DF7"/>
    <w:rsid w:val="004233B0"/>
    <w:rsid w:val="004E17D7"/>
    <w:rsid w:val="00606A9B"/>
    <w:rsid w:val="006B7EA3"/>
    <w:rsid w:val="007138D2"/>
    <w:rsid w:val="00795F95"/>
    <w:rsid w:val="00825874"/>
    <w:rsid w:val="008C67DA"/>
    <w:rsid w:val="00AE6BFB"/>
    <w:rsid w:val="00DA5831"/>
    <w:rsid w:val="00E85C7C"/>
    <w:rsid w:val="00FC004D"/>
    <w:rsid w:val="00FF7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7D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GB"/>
    </w:rPr>
  </w:style>
  <w:style w:type="paragraph" w:styleId="1">
    <w:name w:val="heading 1"/>
    <w:basedOn w:val="a"/>
    <w:next w:val="a"/>
    <w:link w:val="1Char"/>
    <w:uiPriority w:val="9"/>
    <w:qFormat/>
    <w:rsid w:val="008C6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C6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C67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C67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C67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C67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C67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C67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C67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C67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C67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C67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C67D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C67D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C67D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C67D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C67D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C67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C67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C6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C67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C6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C6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C67D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C67D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C67D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C67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8C67D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C67D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rsid w:val="008C67DA"/>
    <w:pPr>
      <w:tabs>
        <w:tab w:val="center" w:pos="4320"/>
        <w:tab w:val="right" w:pos="8640"/>
      </w:tabs>
    </w:pPr>
  </w:style>
  <w:style w:type="character" w:customStyle="1" w:styleId="Char3">
    <w:name w:val="Κεφαλίδα Char"/>
    <w:basedOn w:val="a0"/>
    <w:link w:val="aa"/>
    <w:rsid w:val="008C67DA"/>
    <w:rPr>
      <w:rFonts w:ascii="Calibri" w:eastAsia="Calibri" w:hAnsi="Calibri" w:cs="Times New Roman"/>
      <w:kern w:val="0"/>
      <w:sz w:val="22"/>
      <w:szCs w:val="22"/>
      <w:lang w:val="en-GB"/>
    </w:rPr>
  </w:style>
  <w:style w:type="character" w:styleId="-">
    <w:name w:val="Hyperlink"/>
    <w:rsid w:val="008C67DA"/>
    <w:rPr>
      <w:rFonts w:cs="Times New Roman"/>
      <w:color w:val="0000FF"/>
      <w:u w:val="single"/>
    </w:rPr>
  </w:style>
  <w:style w:type="paragraph" w:styleId="ab">
    <w:name w:val="Body Text"/>
    <w:basedOn w:val="a"/>
    <w:link w:val="Char4"/>
    <w:uiPriority w:val="1"/>
    <w:semiHidden/>
    <w:unhideWhenUsed/>
    <w:qFormat/>
    <w:rsid w:val="008C67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l-GR" w:eastAsia="el-GR" w:bidi="el-GR"/>
    </w:rPr>
  </w:style>
  <w:style w:type="character" w:customStyle="1" w:styleId="Char4">
    <w:name w:val="Σώμα κειμένου Char"/>
    <w:basedOn w:val="a0"/>
    <w:link w:val="ab"/>
    <w:uiPriority w:val="1"/>
    <w:semiHidden/>
    <w:rsid w:val="008C67DA"/>
    <w:rPr>
      <w:rFonts w:ascii="Times New Roman" w:eastAsia="Times New Roman" w:hAnsi="Times New Roman" w:cs="Times New Roman"/>
      <w:kern w:val="0"/>
      <w:lang w:eastAsia="el-GR" w:bidi="el-GR"/>
    </w:rPr>
  </w:style>
  <w:style w:type="paragraph" w:customStyle="1" w:styleId="cvgsua">
    <w:name w:val="cvgsua"/>
    <w:basedOn w:val="a"/>
    <w:rsid w:val="008C67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styleId="-0">
    <w:name w:val="FollowedHyperlink"/>
    <w:basedOn w:val="a0"/>
    <w:uiPriority w:val="99"/>
    <w:semiHidden/>
    <w:unhideWhenUsed/>
    <w:rsid w:val="004E17D7"/>
    <w:rPr>
      <w:color w:val="96607D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oitss81s3LovBav6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choolsnetwork.weebly.com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kedisy.gr/category/drasis/mathitikoidiagonismoi/12thstudentcontest/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p.me/p4fkZN-4P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429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Θάνος Φουργκατσιώτης</dc:creator>
  <cp:lastModifiedBy>user</cp:lastModifiedBy>
  <cp:revision>4</cp:revision>
  <dcterms:created xsi:type="dcterms:W3CDTF">2025-01-29T09:34:00Z</dcterms:created>
  <dcterms:modified xsi:type="dcterms:W3CDTF">2025-02-03T07:14:00Z</dcterms:modified>
</cp:coreProperties>
</file>