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3E86" w14:textId="413255A0" w:rsidR="009B17A9" w:rsidRDefault="00316838" w:rsidP="00316838">
      <w:pPr>
        <w:jc w:val="center"/>
        <w:rPr>
          <w:b/>
          <w:bCs/>
          <w:sz w:val="24"/>
          <w:szCs w:val="24"/>
        </w:rPr>
      </w:pPr>
      <w:r w:rsidRPr="00316838">
        <w:rPr>
          <w:b/>
          <w:bCs/>
          <w:sz w:val="24"/>
          <w:szCs w:val="24"/>
        </w:rPr>
        <w:t>ΕΥΧΑΡΙΣΤΗΡΙΟ ΤΟΥ 4</w:t>
      </w:r>
      <w:r w:rsidRPr="00316838">
        <w:rPr>
          <w:b/>
          <w:bCs/>
          <w:sz w:val="24"/>
          <w:szCs w:val="24"/>
          <w:vertAlign w:val="superscript"/>
        </w:rPr>
        <w:t>ου</w:t>
      </w:r>
      <w:r w:rsidRPr="00316838">
        <w:rPr>
          <w:b/>
          <w:bCs/>
          <w:sz w:val="24"/>
          <w:szCs w:val="24"/>
        </w:rPr>
        <w:t xml:space="preserve"> ΔΗΜΟΤΙΚΟΥ ΣΧΟΛΕΙΟΥ ΣΟΦΑΔΩΝ ΣΤΟ 2</w:t>
      </w:r>
      <w:r w:rsidRPr="00316838">
        <w:rPr>
          <w:b/>
          <w:bCs/>
          <w:sz w:val="24"/>
          <w:szCs w:val="24"/>
          <w:vertAlign w:val="superscript"/>
        </w:rPr>
        <w:t>ο</w:t>
      </w:r>
      <w:r w:rsidRPr="00316838">
        <w:rPr>
          <w:b/>
          <w:bCs/>
          <w:sz w:val="24"/>
          <w:szCs w:val="24"/>
        </w:rPr>
        <w:t xml:space="preserve"> ΔΗΜΟΤΙΚΟ ΣΧΟΛΕΙΟ ΚΑΛΑΜΑΡΙΑΣ</w:t>
      </w:r>
    </w:p>
    <w:p w14:paraId="3F16034D" w14:textId="77777777" w:rsidR="00316838" w:rsidRDefault="00316838" w:rsidP="00316838">
      <w:pPr>
        <w:jc w:val="center"/>
        <w:rPr>
          <w:b/>
          <w:bCs/>
          <w:sz w:val="24"/>
          <w:szCs w:val="24"/>
        </w:rPr>
      </w:pPr>
    </w:p>
    <w:p w14:paraId="006994CF" w14:textId="625F5535" w:rsidR="00316838" w:rsidRDefault="00316838" w:rsidP="00532DCC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Όλα ξεκίνησαν από το μάθημα των Εργαστηρίων Δεξιοτήτων, και τη</w:t>
      </w:r>
      <w:r w:rsidR="00CB1C4B">
        <w:rPr>
          <w:rFonts w:cstheme="minorHAnsi"/>
          <w:color w:val="222222"/>
          <w:sz w:val="24"/>
          <w:szCs w:val="24"/>
          <w:shd w:val="clear" w:color="auto" w:fill="FFFFFF"/>
        </w:rPr>
        <w:t xml:space="preserve"> Θεματική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ενότητα «Ε</w:t>
      </w:r>
      <w:r w:rsidR="00CB1C4B">
        <w:rPr>
          <w:rFonts w:cstheme="minorHAnsi"/>
          <w:color w:val="222222"/>
          <w:sz w:val="24"/>
          <w:szCs w:val="24"/>
          <w:shd w:val="clear" w:color="auto" w:fill="FFFFFF"/>
        </w:rPr>
        <w:t xml:space="preserve">νδιαφέρομαι και ενεργών-Κοινωνική </w:t>
      </w:r>
      <w:r w:rsidR="00850DBE">
        <w:rPr>
          <w:rFonts w:cstheme="minorHAnsi"/>
          <w:color w:val="222222"/>
          <w:sz w:val="24"/>
          <w:szCs w:val="24"/>
          <w:shd w:val="clear" w:color="auto" w:fill="FFFFFF"/>
        </w:rPr>
        <w:t>Συναίσθηση και Ευθύνη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», όπου </w:t>
      </w:r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 xml:space="preserve">με παρότρυνση και σε συνεργασία με τις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εκπαιδευτικούς</w:t>
      </w:r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 xml:space="preserve">, κκ Μαρίνα Πολυχρονίδου, Ελένη </w:t>
      </w:r>
      <w:proofErr w:type="spellStart"/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>Στοϊλίδου</w:t>
      </w:r>
      <w:proofErr w:type="spellEnd"/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και Μάρθα Χουτουρίδου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οι μαθητές/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τριες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του 2</w:t>
      </w:r>
      <w:r w:rsidRPr="00316838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ου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Δημοτικού Σχολείου Καλαμαρ</w:t>
      </w:r>
      <w:r w:rsidR="00850DBE">
        <w:rPr>
          <w:rFonts w:cstheme="minorHAnsi"/>
          <w:color w:val="222222"/>
          <w:sz w:val="24"/>
          <w:szCs w:val="24"/>
          <w:shd w:val="clear" w:color="auto" w:fill="FFFFFF"/>
        </w:rPr>
        <w:t>ιά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ς </w:t>
      </w:r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 xml:space="preserve">θέλησαν να παρέχουν τη βοήθειά τους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σε σχολείο, που επλήγη από τις πλημμύρες του Σεπτεμβρίου 2023.</w:t>
      </w:r>
    </w:p>
    <w:p w14:paraId="652D7EE1" w14:textId="585A334F" w:rsidR="00316838" w:rsidRPr="00BB4833" w:rsidRDefault="00316838" w:rsidP="00532DCC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Α</w:t>
      </w:r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>ξιοπο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ιήθηκαν</w:t>
      </w:r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 xml:space="preserve"> μέρος των εσόδων από τα Χριστουγεννιάτικα </w:t>
      </w:r>
      <w:proofErr w:type="spellStart"/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>Bazaars</w:t>
      </w:r>
      <w:proofErr w:type="spellEnd"/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 xml:space="preserve"> των μαθητών</w:t>
      </w:r>
      <w:r w:rsidR="00000EB0">
        <w:rPr>
          <w:rFonts w:cstheme="minorHAnsi"/>
          <w:color w:val="222222"/>
          <w:sz w:val="24"/>
          <w:szCs w:val="24"/>
          <w:shd w:val="clear" w:color="auto" w:fill="FFFFFF"/>
        </w:rPr>
        <w:t>/τριών</w:t>
      </w:r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και του Συλλόγου Γονέων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και Κηδεμόνων</w:t>
      </w:r>
      <w:r w:rsidRPr="00316838">
        <w:rPr>
          <w:rFonts w:cstheme="minorHAnsi"/>
          <w:color w:val="222222"/>
          <w:sz w:val="24"/>
          <w:szCs w:val="24"/>
          <w:shd w:val="clear" w:color="auto" w:fill="FFFFFF"/>
        </w:rPr>
        <w:t>, με την αγορά  γραφικής ύλης και χρήσιμου υλικού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 μετά από συνεννόηση με τις Δ</w:t>
      </w:r>
      <w:r w:rsidR="009856C8">
        <w:rPr>
          <w:rFonts w:cstheme="minorHAnsi"/>
          <w:color w:val="222222"/>
          <w:sz w:val="24"/>
          <w:szCs w:val="24"/>
          <w:shd w:val="clear" w:color="auto" w:fill="FFFFFF"/>
        </w:rPr>
        <w:t>ιευθύ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νσεις των δύο σχολείων. 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Εστάλθηκαν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εβδομήντα πέντε (75) </w:t>
      </w:r>
      <w:r w:rsidR="00532DCC">
        <w:rPr>
          <w:rFonts w:cstheme="minorHAnsi"/>
          <w:color w:val="222222"/>
          <w:sz w:val="24"/>
          <w:szCs w:val="24"/>
          <w:shd w:val="clear" w:color="auto" w:fill="FFFFFF"/>
        </w:rPr>
        <w:t xml:space="preserve">υλικά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από το κάθε είδος</w:t>
      </w:r>
      <w:r w:rsidR="00BB4833" w:rsidRPr="00BB483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BB4833">
        <w:rPr>
          <w:rFonts w:cstheme="minorHAnsi"/>
          <w:color w:val="222222"/>
          <w:sz w:val="24"/>
          <w:szCs w:val="24"/>
          <w:shd w:val="clear" w:color="auto" w:fill="FFFFFF"/>
        </w:rPr>
        <w:t>γραφικής ύλης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: μολύβια, τετράδια, μπλοκ ζωγραφικής, μαρκαδόροι, 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ξυλομπογιές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>, κασετίνα νερομπογιάς</w:t>
      </w:r>
      <w:r w:rsidR="00BB4833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09DCC979" w14:textId="09B4651A" w:rsidR="00532DCC" w:rsidRDefault="00316838" w:rsidP="00532DCC">
      <w:pPr>
        <w:jc w:val="both"/>
        <w:rPr>
          <w:rFonts w:cstheme="minorHAnsi"/>
          <w:noProof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Η επικοινωνία και συνεργασία με την Πρόεδρο του Συλλόγου</w:t>
      </w:r>
      <w:r w:rsidR="007B4E4F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κα Μαρία Κυριακού</w:t>
      </w:r>
      <w:r w:rsidR="00BE098F">
        <w:rPr>
          <w:rFonts w:cstheme="minorHAnsi"/>
          <w:color w:val="222222"/>
          <w:sz w:val="24"/>
          <w:szCs w:val="24"/>
          <w:shd w:val="clear" w:color="auto" w:fill="FFFFFF"/>
        </w:rPr>
        <w:t>, την οποία και ευχαριστούμε ιδιαιτέρως,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ήταν </w:t>
      </w:r>
      <w:r w:rsidR="0054330F">
        <w:rPr>
          <w:rFonts w:cstheme="minorHAnsi"/>
          <w:color w:val="222222"/>
          <w:sz w:val="24"/>
          <w:szCs w:val="24"/>
          <w:shd w:val="clear" w:color="auto" w:fill="FFFFFF"/>
        </w:rPr>
        <w:t xml:space="preserve">άψογη και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συνεχής και ευελπιστούμε και σε μελλοντική συνεργασία των σχολείων μας σε άλλες δράσεις.</w:t>
      </w:r>
      <w:r w:rsidR="00532DCC" w:rsidRPr="00532DCC">
        <w:rPr>
          <w:rFonts w:cstheme="minorHAnsi"/>
          <w:noProof/>
          <w:color w:val="222222"/>
          <w:sz w:val="24"/>
          <w:szCs w:val="24"/>
          <w:shd w:val="clear" w:color="auto" w:fill="FFFFFF"/>
        </w:rPr>
        <w:t xml:space="preserve"> </w:t>
      </w:r>
    </w:p>
    <w:p w14:paraId="01372C67" w14:textId="72D9C93C" w:rsidR="00B439D0" w:rsidRPr="00B439D0" w:rsidRDefault="00B439D0" w:rsidP="00532DCC">
      <w:pPr>
        <w:jc w:val="both"/>
        <w:rPr>
          <w:rFonts w:cstheme="minorHAnsi"/>
          <w:b/>
          <w:bCs/>
          <w:noProof/>
          <w:color w:val="222222"/>
          <w:sz w:val="24"/>
          <w:szCs w:val="24"/>
          <w:shd w:val="clear" w:color="auto" w:fill="FFFFFF"/>
        </w:rPr>
      </w:pPr>
      <w:r w:rsidRPr="00B439D0">
        <w:rPr>
          <w:rFonts w:cstheme="minorHAnsi"/>
          <w:b/>
          <w:bCs/>
          <w:noProof/>
          <w:color w:val="222222"/>
          <w:sz w:val="24"/>
          <w:szCs w:val="24"/>
          <w:shd w:val="clear" w:color="auto" w:fill="FFFFFF"/>
        </w:rPr>
        <w:t>4</w:t>
      </w:r>
      <w:r w:rsidRPr="00B439D0">
        <w:rPr>
          <w:rFonts w:cstheme="minorHAnsi"/>
          <w:b/>
          <w:bCs/>
          <w:noProof/>
          <w:color w:val="222222"/>
          <w:sz w:val="24"/>
          <w:szCs w:val="24"/>
          <w:shd w:val="clear" w:color="auto" w:fill="FFFFFF"/>
          <w:vertAlign w:val="superscript"/>
        </w:rPr>
        <w:t>ο</w:t>
      </w:r>
      <w:r w:rsidRPr="00B439D0">
        <w:rPr>
          <w:rFonts w:cstheme="minorHAnsi"/>
          <w:b/>
          <w:bCs/>
          <w:noProof/>
          <w:color w:val="222222"/>
          <w:sz w:val="24"/>
          <w:szCs w:val="24"/>
          <w:shd w:val="clear" w:color="auto" w:fill="FFFFFF"/>
        </w:rPr>
        <w:t xml:space="preserve"> Δημοτικό Σχολείο Σοφάδων</w:t>
      </w:r>
    </w:p>
    <w:p w14:paraId="15E61E7F" w14:textId="6F1814A4" w:rsidR="00316838" w:rsidRDefault="00532DCC" w:rsidP="00316838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5253337C" wp14:editId="5621F09A">
            <wp:extent cx="5274310" cy="3956050"/>
            <wp:effectExtent l="0" t="0" r="2540" b="6350"/>
            <wp:docPr id="32946411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64119" name="Εικόνα 3294641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F5D6" w14:textId="32636486" w:rsidR="00532DCC" w:rsidRDefault="00532DCC" w:rsidP="00316838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22222"/>
          <w:sz w:val="24"/>
          <w:szCs w:val="24"/>
          <w:shd w:val="clear" w:color="auto" w:fill="FFFFFF"/>
        </w:rPr>
        <w:lastRenderedPageBreak/>
        <w:drawing>
          <wp:inline distT="0" distB="0" distL="0" distR="0" wp14:anchorId="4078621F" wp14:editId="3F379FCA">
            <wp:extent cx="2462530" cy="2069996"/>
            <wp:effectExtent l="0" t="0" r="0" b="6985"/>
            <wp:docPr id="18350991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99157" name="Εικόνα 18350991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688" cy="20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49A19F64" wp14:editId="7629DE07">
            <wp:extent cx="2701497" cy="2026285"/>
            <wp:effectExtent l="0" t="0" r="3810" b="0"/>
            <wp:docPr id="178099831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98319" name="Εικόνα 17809983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141" cy="203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9F731" w14:textId="77777777" w:rsidR="00316838" w:rsidRPr="00316838" w:rsidRDefault="00316838" w:rsidP="00316838">
      <w:pPr>
        <w:rPr>
          <w:rFonts w:cstheme="minorHAnsi"/>
          <w:b/>
          <w:bCs/>
          <w:sz w:val="24"/>
          <w:szCs w:val="24"/>
        </w:rPr>
      </w:pPr>
    </w:p>
    <w:sectPr w:rsidR="00316838" w:rsidRPr="003168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38"/>
    <w:rsid w:val="00000EB0"/>
    <w:rsid w:val="00316838"/>
    <w:rsid w:val="00532DCC"/>
    <w:rsid w:val="0054330F"/>
    <w:rsid w:val="007B4E4F"/>
    <w:rsid w:val="00804336"/>
    <w:rsid w:val="00850DBE"/>
    <w:rsid w:val="009856C8"/>
    <w:rsid w:val="009B17A9"/>
    <w:rsid w:val="00B439D0"/>
    <w:rsid w:val="00BB4833"/>
    <w:rsid w:val="00BE098F"/>
    <w:rsid w:val="00C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8BC5"/>
  <w15:chartTrackingRefBased/>
  <w15:docId w15:val="{4DD3293B-9182-4327-B4ED-60397C9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 liakou</dc:creator>
  <cp:keywords/>
  <dc:description/>
  <cp:lastModifiedBy>chara liakou</cp:lastModifiedBy>
  <cp:revision>15</cp:revision>
  <dcterms:created xsi:type="dcterms:W3CDTF">2024-02-25T09:26:00Z</dcterms:created>
  <dcterms:modified xsi:type="dcterms:W3CDTF">2024-02-25T09:51:00Z</dcterms:modified>
</cp:coreProperties>
</file>