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090BC7" w:rsidP="00740994">
      <w:pPr>
        <w:tabs>
          <w:tab w:val="left" w:pos="7492"/>
        </w:tabs>
        <w:rPr>
          <w:b/>
          <w:sz w:val="24"/>
          <w:szCs w:val="24"/>
        </w:rPr>
      </w:pPr>
      <w:r w:rsidRPr="000E3C55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51.35pt;margin-top:0;width:257.2pt;height:243pt;z-index:251658752;mso-width-relative:margin;mso-height-relative:margin" strokecolor="white">
            <v:textbox style="mso-next-textbox:#_x0000_s1033">
              <w:txbxContent>
                <w:p w:rsidR="00AC1CCD" w:rsidRDefault="00AC1CCD" w:rsidP="00632F19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  <w:lang w:val="en-US"/>
                    </w:rPr>
                  </w:pPr>
                </w:p>
                <w:p w:rsidR="00AC1CCD" w:rsidRDefault="00AC1CCD" w:rsidP="005B3F65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  <w:r w:rsidRPr="00BB2445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                      </w:t>
                  </w: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</w:p>
                <w:p w:rsidR="00AC1CCD" w:rsidRDefault="00AC1CCD" w:rsidP="005B3F65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</w:p>
                <w:p w:rsidR="00AC1CCD" w:rsidRPr="005B3F65" w:rsidRDefault="00AC1CC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spacing w:val="-12"/>
                      <w:sz w:val="22"/>
                      <w:szCs w:val="22"/>
                    </w:rPr>
                  </w:pPr>
                </w:p>
                <w:p w:rsidR="00AC1CCD" w:rsidRDefault="00AC1CC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</w:p>
                <w:p w:rsidR="00AC1CCD" w:rsidRDefault="00AC1CC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</w:p>
                <w:p w:rsidR="00AC1CCD" w:rsidRPr="00D27522" w:rsidRDefault="00AC1CC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              </w:t>
                  </w:r>
                  <w:r w:rsidRPr="0081062B"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</w:rPr>
                    <w:t xml:space="preserve">Καρδίτσα, </w:t>
                  </w:r>
                  <w:r w:rsidR="006A77D8" w:rsidRPr="00090BC7">
                    <w:rPr>
                      <w:rFonts w:ascii="Calibri" w:hAnsi="Calibri"/>
                      <w:spacing w:val="-12"/>
                      <w:sz w:val="24"/>
                      <w:szCs w:val="24"/>
                    </w:rPr>
                    <w:t>30</w:t>
                  </w:r>
                  <w:r w:rsidR="005D0CBA" w:rsidRPr="00090BC7">
                    <w:rPr>
                      <w:rFonts w:ascii="Calibri" w:hAnsi="Calibri"/>
                      <w:spacing w:val="-12"/>
                      <w:sz w:val="24"/>
                      <w:szCs w:val="24"/>
                    </w:rPr>
                    <w:t>/11/2023</w:t>
                  </w:r>
                </w:p>
                <w:p w:rsidR="00AC1CCD" w:rsidRPr="00090BC7" w:rsidRDefault="00AC1CCD" w:rsidP="00203CB1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 w:cs="Arial"/>
                      <w:sz w:val="24"/>
                      <w:szCs w:val="24"/>
                    </w:rPr>
                  </w:pPr>
                  <w:r w:rsidRPr="0081062B">
                    <w:rPr>
                      <w:rFonts w:ascii="Calibri" w:hAnsi="Calibri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.:</w:t>
                  </w:r>
                  <w:r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</w:t>
                  </w:r>
                  <w:r w:rsidR="009B558F" w:rsidRPr="00090BC7">
                    <w:rPr>
                      <w:rFonts w:ascii="Calibri" w:hAnsi="Calibri"/>
                      <w:sz w:val="24"/>
                      <w:szCs w:val="24"/>
                    </w:rPr>
                    <w:t>8520</w:t>
                  </w:r>
                </w:p>
                <w:p w:rsidR="00AC1CCD" w:rsidRPr="0081062B" w:rsidRDefault="00AC1CCD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C62946" w:rsidRDefault="00AC1CCD" w:rsidP="00C62946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  </w:t>
                  </w:r>
                  <w:r w:rsidRPr="0081062B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</w:t>
                  </w:r>
                  <w:r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>ΠΡΟΣ:</w:t>
                  </w:r>
                  <w:r w:rsidR="00C62946">
                    <w:rPr>
                      <w:rStyle w:val="fontstyle01"/>
                      <w:rFonts w:eastAsia="Calibri"/>
                    </w:rPr>
                    <w:t xml:space="preserve"> Νηπιαγωγεία Π.Ε. Καρδίτσας</w:t>
                  </w:r>
                </w:p>
                <w:p w:rsidR="00C62946" w:rsidRDefault="00C62946" w:rsidP="00C62946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Δημοτικά Σχολεία Π.Ε. Καρδίτσας</w:t>
                  </w:r>
                  <w:r w:rsidRPr="006F2DAC">
                    <w:rPr>
                      <w:rStyle w:val="fontstyle01"/>
                      <w:rFonts w:eastAsia="Calibri"/>
                    </w:rPr>
                    <w:t xml:space="preserve">      </w:t>
                  </w:r>
                </w:p>
                <w:p w:rsidR="00AC1CCD" w:rsidRPr="00D27522" w:rsidRDefault="00AC1CCD" w:rsidP="00087A1C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cs="Times New Roman"/>
                    </w:rPr>
                  </w:pPr>
                </w:p>
                <w:p w:rsidR="00201EF6" w:rsidRDefault="00201EF6" w:rsidP="001105D5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</w:rPr>
                  </w:pPr>
                </w:p>
                <w:p w:rsidR="00090BC7" w:rsidRDefault="00201EF6" w:rsidP="00201EF6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</w:t>
                  </w:r>
                  <w:r w:rsidRPr="009B558F">
                    <w:rPr>
                      <w:rStyle w:val="fontstyle01"/>
                      <w:rFonts w:eastAsia="Calibri"/>
                      <w:b/>
                    </w:rPr>
                    <w:t>ΚΟΙΝ.:</w:t>
                  </w:r>
                  <w:r>
                    <w:rPr>
                      <w:rStyle w:val="fontstyle01"/>
                      <w:rFonts w:eastAsia="Calibri"/>
                    </w:rPr>
                    <w:t xml:space="preserve"> </w:t>
                  </w:r>
                  <w:r w:rsidR="00C62946">
                    <w:rPr>
                      <w:rStyle w:val="fontstyle01"/>
                      <w:rFonts w:eastAsia="Calibri"/>
                    </w:rPr>
                    <w:t xml:space="preserve"> </w:t>
                  </w:r>
                  <w:r w:rsidR="00DE7C76">
                    <w:rPr>
                      <w:rStyle w:val="fontstyle01"/>
                      <w:rFonts w:eastAsia="Calibri"/>
                    </w:rPr>
                    <w:t>Περιφερειακή Δ/</w:t>
                  </w:r>
                  <w:proofErr w:type="spellStart"/>
                  <w:r w:rsidR="00DE7C76">
                    <w:rPr>
                      <w:rStyle w:val="fontstyle01"/>
                      <w:rFonts w:eastAsia="Calibri"/>
                    </w:rPr>
                    <w:t>νση</w:t>
                  </w:r>
                  <w:proofErr w:type="spellEnd"/>
                  <w:r w:rsidR="00DE7C76">
                    <w:rPr>
                      <w:rStyle w:val="fontstyle01"/>
                      <w:rFonts w:eastAsia="Calibri"/>
                    </w:rPr>
                    <w:t xml:space="preserve"> Π/</w:t>
                  </w:r>
                  <w:proofErr w:type="spellStart"/>
                  <w:r w:rsidR="00DE7C76">
                    <w:rPr>
                      <w:rStyle w:val="fontstyle01"/>
                      <w:rFonts w:eastAsia="Calibri"/>
                    </w:rPr>
                    <w:t>θμιας</w:t>
                  </w:r>
                  <w:proofErr w:type="spellEnd"/>
                  <w:r w:rsidR="00DE7C76">
                    <w:rPr>
                      <w:rStyle w:val="fontstyle01"/>
                      <w:rFonts w:eastAsia="Calibri"/>
                    </w:rPr>
                    <w:t xml:space="preserve"> &amp; Δ</w:t>
                  </w:r>
                  <w:r>
                    <w:rPr>
                      <w:rStyle w:val="fontstyle01"/>
                      <w:rFonts w:eastAsia="Calibri"/>
                    </w:rPr>
                    <w:t>/</w:t>
                  </w:r>
                  <w:proofErr w:type="spellStart"/>
                  <w:r>
                    <w:rPr>
                      <w:rStyle w:val="fontstyle01"/>
                      <w:rFonts w:eastAsia="Calibri"/>
                    </w:rPr>
                    <w:t>θμιας</w:t>
                  </w:r>
                  <w:proofErr w:type="spellEnd"/>
                  <w:r>
                    <w:rPr>
                      <w:rStyle w:val="fontstyle01"/>
                      <w:rFonts w:eastAsia="Calibri"/>
                    </w:rPr>
                    <w:t xml:space="preserve"> </w:t>
                  </w:r>
                </w:p>
                <w:p w:rsidR="00AC1CCD" w:rsidRPr="009B35F2" w:rsidRDefault="00090BC7" w:rsidP="00201EF6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</w:t>
                  </w:r>
                  <w:proofErr w:type="spellStart"/>
                  <w:r w:rsidR="00201EF6">
                    <w:rPr>
                      <w:rStyle w:val="fontstyle01"/>
                      <w:rFonts w:eastAsia="Calibri"/>
                    </w:rPr>
                    <w:t>Εκπ</w:t>
                  </w:r>
                  <w:proofErr w:type="spellEnd"/>
                  <w:r w:rsidR="00201EF6">
                    <w:rPr>
                      <w:rStyle w:val="fontstyle01"/>
                      <w:rFonts w:eastAsia="Calibri"/>
                    </w:rPr>
                    <w:t>/σης Θεσσαλίας</w:t>
                  </w:r>
                </w:p>
              </w:txbxContent>
            </v:textbox>
          </v:shape>
        </w:pict>
      </w:r>
      <w:r w:rsidR="000E3C55" w:rsidRPr="000E3C55">
        <w:rPr>
          <w:rFonts w:ascii="Calibri" w:hAnsi="Calibri"/>
          <w:b/>
          <w:noProof/>
          <w:sz w:val="22"/>
          <w:szCs w:val="22"/>
        </w:rPr>
        <w:pict>
          <v:shape id="_x0000_s1031" type="#_x0000_t202" style="position:absolute;margin-left:-7.1pt;margin-top:8.05pt;width:251.05pt;height:253.15pt;z-index:251657728;mso-width-relative:margin;mso-height-relative:margin" strokecolor="white">
            <v:textbox style="mso-next-textbox:#_x0000_s1031">
              <w:txbxContent>
                <w:p w:rsidR="00AC1CCD" w:rsidRPr="00461F2C" w:rsidRDefault="00AC1CCD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61F2C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 w:rsidR="00167DA4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1CCD" w:rsidRDefault="00AC1CC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AC1CCD" w:rsidRPr="00DB3F16" w:rsidRDefault="00090BC7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ΥΠΟΥΡΓΕΙΟ ΠΑΙΔΕΙΑΣ, </w:t>
                  </w:r>
                  <w:r w:rsidR="00AC1CCD">
                    <w:rPr>
                      <w:rFonts w:ascii="Calibri" w:hAnsi="Calibri"/>
                      <w:sz w:val="22"/>
                      <w:szCs w:val="22"/>
                    </w:rPr>
                    <w:t>ΘΡΗΣΚΕΥΜΑΤΩΝ</w:t>
                  </w:r>
                  <w:r w:rsidR="00DB3F16" w:rsidRPr="00DB3F1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DB3F16">
                    <w:rPr>
                      <w:rFonts w:ascii="Calibri" w:hAnsi="Calibri"/>
                      <w:sz w:val="22"/>
                      <w:szCs w:val="22"/>
                    </w:rPr>
                    <w:t>ΚΑΙ ΑΘΛΗΤΙΣΜΟΥ</w:t>
                  </w:r>
                </w:p>
                <w:p w:rsidR="00AC1CCD" w:rsidRPr="00D83B4B" w:rsidRDefault="00AC1CC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AC1CCD" w:rsidRPr="00D83B4B" w:rsidRDefault="00AC1CCD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AC1CCD" w:rsidRDefault="00AC1CC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AC1CCD" w:rsidRPr="00D83B4B" w:rsidRDefault="00AC1CCD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AC1CCD" w:rsidRPr="00960554" w:rsidRDefault="00AC1CCD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Ταχ. Δ/νση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Πλαστήρα 56</w:t>
                  </w:r>
                </w:p>
                <w:p w:rsidR="00AC1CCD" w:rsidRPr="00960554" w:rsidRDefault="00AC1CCD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Τ.Κ. – Πόλη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43132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Καρδίτσα</w:t>
                  </w:r>
                </w:p>
                <w:p w:rsidR="00AC1CCD" w:rsidRPr="00D53E52" w:rsidRDefault="00AC1CCD" w:rsidP="007B344B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Πληροφορίες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9B558F">
                    <w:rPr>
                      <w:rFonts w:ascii="Calibri" w:hAnsi="Calibri"/>
                      <w:sz w:val="22"/>
                      <w:szCs w:val="22"/>
                    </w:rPr>
                    <w:t xml:space="preserve">:    </w:t>
                  </w:r>
                  <w:r w:rsidR="00201EF6" w:rsidRPr="009B558F">
                    <w:rPr>
                      <w:rFonts w:ascii="Calibri" w:hAnsi="Calibri"/>
                      <w:sz w:val="22"/>
                      <w:szCs w:val="22"/>
                    </w:rPr>
                    <w:t>Ρεφενέ Χαρίκλεια</w:t>
                  </w:r>
                  <w:r w:rsidR="004D606A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B54F3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AC1CCD" w:rsidRPr="00D53E52" w:rsidRDefault="00AC1CCD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Τηλέφωνο</w:t>
                  </w: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  <w:r w:rsidR="00E553A7" w:rsidRPr="00D53E52">
                    <w:rPr>
                      <w:rFonts w:ascii="Calibri" w:hAnsi="Calibri"/>
                      <w:sz w:val="22"/>
                      <w:szCs w:val="22"/>
                    </w:rPr>
                    <w:t>24413</w:t>
                  </w:r>
                  <w:r w:rsidR="00DB3F16" w:rsidRPr="00D53E52">
                    <w:rPr>
                      <w:rFonts w:ascii="Calibri" w:hAnsi="Calibri"/>
                      <w:sz w:val="22"/>
                      <w:szCs w:val="22"/>
                    </w:rPr>
                    <w:t>54517</w:t>
                  </w:r>
                </w:p>
                <w:p w:rsidR="00AC1CCD" w:rsidRPr="00D53E52" w:rsidRDefault="00AC1CCD" w:rsidP="004D606A">
                  <w:pPr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</w:t>
                  </w: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>-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mail</w:t>
                  </w:r>
                  <w:r w:rsidR="00DB3F16" w:rsidRPr="00D53E52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="00DB3F16" w:rsidRPr="00D53E52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  <w:r w:rsidR="00DB3F16" w:rsidRPr="00201EF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dipe</w:t>
                  </w:r>
                  <w:r w:rsidRPr="00201EF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kar</w:t>
                  </w: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>@</w:t>
                  </w:r>
                  <w:r w:rsidRPr="00201EF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sch</w:t>
                  </w:r>
                  <w:r w:rsidRPr="00D53E52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Pr="00201EF6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gr</w:t>
                  </w:r>
                </w:p>
                <w:p w:rsidR="00AC1CCD" w:rsidRPr="00D53E52" w:rsidRDefault="00AC1CCD" w:rsidP="001D54F0">
                  <w:pPr>
                    <w:pStyle w:val="-HTML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D53E52">
                    <w:rPr>
                      <w:rFonts w:ascii="Calibri" w:hAnsi="Calibri" w:cs="Times New Roman"/>
                      <w:sz w:val="22"/>
                      <w:szCs w:val="22"/>
                    </w:rPr>
                    <w:t xml:space="preserve">Ιστοσελίδα          :   </w:t>
                  </w:r>
                  <w:r w:rsidRPr="00201EF6">
                    <w:rPr>
                      <w:rFonts w:ascii="Calibri" w:hAnsi="Calibri" w:cs="Times New Roman"/>
                      <w:sz w:val="22"/>
                      <w:szCs w:val="22"/>
                      <w:lang w:val="en-US"/>
                    </w:rPr>
                    <w:t>http</w:t>
                  </w:r>
                  <w:r w:rsidRPr="00D53E52">
                    <w:rPr>
                      <w:rFonts w:ascii="Calibri" w:hAnsi="Calibri" w:cs="Times New Roman"/>
                      <w:sz w:val="22"/>
                      <w:szCs w:val="22"/>
                    </w:rPr>
                    <w:t>://</w:t>
                  </w:r>
                  <w:r w:rsidRPr="00201EF6">
                    <w:rPr>
                      <w:rFonts w:ascii="Calibri" w:hAnsi="Calibri" w:cs="Times New Roman"/>
                      <w:sz w:val="22"/>
                      <w:szCs w:val="22"/>
                      <w:lang w:val="en-US"/>
                    </w:rPr>
                    <w:t>dipe</w:t>
                  </w:r>
                  <w:r w:rsidRPr="00D53E52">
                    <w:rPr>
                      <w:rFonts w:ascii="Calibri" w:hAnsi="Calibri" w:cs="Times New Roman"/>
                      <w:sz w:val="22"/>
                      <w:szCs w:val="22"/>
                    </w:rPr>
                    <w:t>.</w:t>
                  </w:r>
                  <w:r w:rsidRPr="00201EF6">
                    <w:rPr>
                      <w:rFonts w:ascii="Calibri" w:hAnsi="Calibri" w:cs="Times New Roman"/>
                      <w:sz w:val="22"/>
                      <w:szCs w:val="22"/>
                      <w:lang w:val="en-US"/>
                    </w:rPr>
                    <w:t>kar</w:t>
                  </w:r>
                  <w:r w:rsidRPr="00D53E52">
                    <w:rPr>
                      <w:rFonts w:ascii="Calibri" w:hAnsi="Calibri" w:cs="Times New Roman"/>
                      <w:sz w:val="22"/>
                      <w:szCs w:val="22"/>
                    </w:rPr>
                    <w:t>.</w:t>
                  </w:r>
                  <w:r w:rsidRPr="00201EF6">
                    <w:rPr>
                      <w:rFonts w:ascii="Calibri" w:hAnsi="Calibri" w:cs="Times New Roman"/>
                      <w:sz w:val="22"/>
                      <w:szCs w:val="22"/>
                      <w:lang w:val="en-US"/>
                    </w:rPr>
                    <w:t>sch</w:t>
                  </w:r>
                  <w:r w:rsidRPr="00D53E52">
                    <w:rPr>
                      <w:rFonts w:ascii="Calibri" w:hAnsi="Calibri" w:cs="Times New Roman"/>
                      <w:sz w:val="22"/>
                      <w:szCs w:val="22"/>
                    </w:rPr>
                    <w:t>.</w:t>
                  </w:r>
                  <w:r w:rsidRPr="00201EF6">
                    <w:rPr>
                      <w:rFonts w:ascii="Calibri" w:hAnsi="Calibri" w:cs="Times New Roman"/>
                      <w:sz w:val="22"/>
                      <w:szCs w:val="22"/>
                      <w:lang w:val="en-US"/>
                    </w:rPr>
                    <w:t>gr</w:t>
                  </w:r>
                </w:p>
              </w:txbxContent>
            </v:textbox>
          </v:shape>
        </w:pict>
      </w:r>
      <w:r w:rsidR="000E3C55" w:rsidRPr="000E3C55">
        <w:rPr>
          <w:rFonts w:ascii="Calibri" w:hAnsi="Calibri"/>
          <w:b/>
          <w:noProof/>
          <w:sz w:val="22"/>
          <w:szCs w:val="22"/>
        </w:rPr>
        <w:pict>
          <v:shape id="_x0000_s1028" type="#_x0000_t202" style="position:absolute;margin-left:4.35pt;margin-top:-2.35pt;width:247pt;height:205.95pt;z-index:251656704;mso-width-relative:margin;mso-height-relative:margin" strokecolor="white">
            <v:textbox style="mso-next-textbox:#_x0000_s1028">
              <w:txbxContent>
                <w:p w:rsidR="00AC1CCD" w:rsidRPr="00DA11EA" w:rsidRDefault="00AC1CCD" w:rsidP="00DA11E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167DA4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</w:p>
    <w:p w:rsidR="000C01FA" w:rsidRDefault="000C01FA" w:rsidP="00F25F1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4648A3" w:rsidRPr="00793B1B" w:rsidRDefault="004648A3" w:rsidP="00DA11EA">
      <w:pPr>
        <w:spacing w:after="120"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  <w:r w:rsidRPr="0081062B">
        <w:rPr>
          <w:rFonts w:ascii="Calibri" w:hAnsi="Calibri" w:cs="Calibri"/>
          <w:b/>
          <w:sz w:val="24"/>
          <w:szCs w:val="24"/>
        </w:rPr>
        <w:t>ΘΕΜΑ: «</w:t>
      </w:r>
      <w:r w:rsidR="00201EF6">
        <w:rPr>
          <w:rFonts w:ascii="Calibri" w:hAnsi="Calibri" w:cs="Calibri"/>
          <w:b/>
          <w:sz w:val="24"/>
          <w:szCs w:val="24"/>
        </w:rPr>
        <w:t>Πρόσκληση για διαγωνισμό ζωγραφικής Χριστουγεννιάτικης κάρτας</w:t>
      </w:r>
      <w:r w:rsidR="00D53E52">
        <w:rPr>
          <w:rFonts w:ascii="Calibri" w:hAnsi="Calibri" w:cs="Calibri"/>
          <w:b/>
          <w:sz w:val="24"/>
          <w:szCs w:val="24"/>
        </w:rPr>
        <w:t xml:space="preserve"> 2023</w:t>
      </w:r>
      <w:r w:rsidR="00EB3EE4">
        <w:rPr>
          <w:rFonts w:ascii="Calibri" w:hAnsi="Calibri" w:cs="Calibri"/>
          <w:b/>
          <w:sz w:val="24"/>
          <w:szCs w:val="24"/>
        </w:rPr>
        <w:t>»</w:t>
      </w:r>
    </w:p>
    <w:p w:rsidR="00077BB1" w:rsidRPr="00DE7C76" w:rsidRDefault="00DB22E5" w:rsidP="004D606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EA55C9">
        <w:rPr>
          <w:rFonts w:ascii="Calibri" w:hAnsi="Calibri" w:cs="Calibri"/>
          <w:color w:val="000000"/>
          <w:sz w:val="24"/>
          <w:szCs w:val="24"/>
        </w:rPr>
        <w:tab/>
      </w:r>
      <w:r w:rsidR="00201EF6">
        <w:rPr>
          <w:rFonts w:ascii="Calibri" w:hAnsi="Calibri" w:cs="Calibri"/>
          <w:color w:val="000000"/>
          <w:sz w:val="24"/>
          <w:szCs w:val="24"/>
        </w:rPr>
        <w:t xml:space="preserve">Η Διεύθυνση Πρωτοβάθμιας Εκπαίδευσης Καρδίτσας, </w:t>
      </w:r>
      <w:r w:rsidR="006A77D8">
        <w:rPr>
          <w:rFonts w:ascii="Calibri" w:hAnsi="Calibri" w:cs="Calibri"/>
          <w:color w:val="000000"/>
          <w:sz w:val="24"/>
          <w:szCs w:val="24"/>
        </w:rPr>
        <w:t>σε συνεργασία με τους Συμβούλους Εκπαίδευσης αρμοδιότητάς της</w:t>
      </w:r>
      <w:r w:rsidR="00201EF6">
        <w:rPr>
          <w:rFonts w:ascii="Calibri" w:hAnsi="Calibri" w:cs="Calibri"/>
          <w:color w:val="000000"/>
          <w:sz w:val="24"/>
          <w:szCs w:val="24"/>
        </w:rPr>
        <w:t xml:space="preserve">, σας προσκαλεί να συμμετέχετε </w:t>
      </w:r>
      <w:r w:rsidR="00077BB1">
        <w:rPr>
          <w:rFonts w:ascii="Calibri" w:hAnsi="Calibri" w:cs="Calibri"/>
          <w:color w:val="000000"/>
          <w:sz w:val="24"/>
          <w:szCs w:val="24"/>
        </w:rPr>
        <w:t xml:space="preserve">στη δημιουργία των επίσημων ευχετήριων καρτών </w:t>
      </w:r>
      <w:r w:rsidR="0010551E">
        <w:rPr>
          <w:rFonts w:ascii="Calibri" w:hAnsi="Calibri" w:cs="Calibri"/>
          <w:color w:val="000000"/>
          <w:sz w:val="24"/>
          <w:szCs w:val="24"/>
        </w:rPr>
        <w:t xml:space="preserve">της ΔΠΕ Καρδίτσας </w:t>
      </w:r>
      <w:r w:rsidR="00077BB1">
        <w:rPr>
          <w:rFonts w:ascii="Calibri" w:hAnsi="Calibri" w:cs="Calibri"/>
          <w:color w:val="000000"/>
          <w:sz w:val="24"/>
          <w:szCs w:val="24"/>
        </w:rPr>
        <w:t>που θα αποσταλούν ενόψει των εορτών.</w:t>
      </w:r>
    </w:p>
    <w:p w:rsidR="00077BB1" w:rsidRDefault="00DA11EA" w:rsidP="004D606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077BB1">
        <w:rPr>
          <w:rFonts w:ascii="Calibri" w:hAnsi="Calibri" w:cs="Calibri"/>
          <w:color w:val="000000"/>
          <w:sz w:val="24"/>
          <w:szCs w:val="24"/>
        </w:rPr>
        <w:t xml:space="preserve">Η φαντασία και η δημιουργικότητα των μικρών παιδιών </w:t>
      </w:r>
      <w:r w:rsidR="0010551E">
        <w:rPr>
          <w:rFonts w:ascii="Calibri" w:hAnsi="Calibri" w:cs="Calibri"/>
          <w:color w:val="000000"/>
          <w:sz w:val="24"/>
          <w:szCs w:val="24"/>
        </w:rPr>
        <w:t>σε συνδυασμό με την έμπνευση και καθοδήγηση των εκπαιδευτικών μπορούν να αναδείξουν</w:t>
      </w:r>
      <w:r w:rsidR="00077BB1">
        <w:rPr>
          <w:rFonts w:ascii="Calibri" w:hAnsi="Calibri" w:cs="Calibri"/>
          <w:color w:val="000000"/>
          <w:sz w:val="24"/>
          <w:szCs w:val="24"/>
        </w:rPr>
        <w:t xml:space="preserve"> το χαρμόσυνο μήνυμα των γιορτινών ημερών και </w:t>
      </w:r>
      <w:r w:rsidR="00152F4C">
        <w:rPr>
          <w:rFonts w:ascii="Calibri" w:hAnsi="Calibri" w:cs="Calibri"/>
          <w:color w:val="000000"/>
          <w:sz w:val="24"/>
          <w:szCs w:val="24"/>
        </w:rPr>
        <w:t xml:space="preserve">έτσι </w:t>
      </w:r>
      <w:r w:rsidR="00077BB1" w:rsidRPr="00DA11EA">
        <w:rPr>
          <w:rFonts w:ascii="Calibri" w:hAnsi="Calibri" w:cs="Calibri"/>
          <w:color w:val="000000"/>
          <w:sz w:val="24"/>
          <w:szCs w:val="24"/>
        </w:rPr>
        <w:t xml:space="preserve">να </w:t>
      </w:r>
      <w:r w:rsidR="00A92DA4" w:rsidRPr="00DA11EA">
        <w:rPr>
          <w:rFonts w:ascii="Calibri" w:hAnsi="Calibri" w:cs="Calibri"/>
          <w:color w:val="000000"/>
          <w:sz w:val="24"/>
          <w:szCs w:val="24"/>
        </w:rPr>
        <w:t>σκορπίσουν</w:t>
      </w:r>
      <w:r w:rsidR="00077BB1" w:rsidRPr="00DA11EA">
        <w:rPr>
          <w:rFonts w:ascii="Calibri" w:hAnsi="Calibri" w:cs="Calibri"/>
          <w:color w:val="000000"/>
          <w:sz w:val="24"/>
          <w:szCs w:val="24"/>
        </w:rPr>
        <w:t xml:space="preserve"> απλόχερα</w:t>
      </w:r>
      <w:r w:rsidR="00077BB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DA4">
        <w:rPr>
          <w:rFonts w:ascii="Calibri" w:hAnsi="Calibri" w:cs="Calibri"/>
          <w:color w:val="000000"/>
          <w:sz w:val="24"/>
          <w:szCs w:val="24"/>
        </w:rPr>
        <w:t>τ</w:t>
      </w:r>
      <w:r w:rsidR="00152F4C">
        <w:rPr>
          <w:rFonts w:ascii="Calibri" w:hAnsi="Calibri" w:cs="Calibri"/>
          <w:color w:val="000000"/>
          <w:sz w:val="24"/>
          <w:szCs w:val="24"/>
        </w:rPr>
        <w:t>η</w:t>
      </w:r>
      <w:r w:rsidR="00A92DA4">
        <w:rPr>
          <w:rFonts w:ascii="Calibri" w:hAnsi="Calibri" w:cs="Calibri"/>
          <w:color w:val="000000"/>
          <w:sz w:val="24"/>
          <w:szCs w:val="24"/>
        </w:rPr>
        <w:t>ν</w:t>
      </w:r>
      <w:r w:rsidR="00152F4C">
        <w:rPr>
          <w:rFonts w:ascii="Calibri" w:hAnsi="Calibri" w:cs="Calibri"/>
          <w:color w:val="000000"/>
          <w:sz w:val="24"/>
          <w:szCs w:val="24"/>
        </w:rPr>
        <w:t xml:space="preserve"> ελπίδα και </w:t>
      </w:r>
      <w:r w:rsidR="00A92DA4">
        <w:rPr>
          <w:rFonts w:ascii="Calibri" w:hAnsi="Calibri" w:cs="Calibri"/>
          <w:color w:val="000000"/>
          <w:sz w:val="24"/>
          <w:szCs w:val="24"/>
        </w:rPr>
        <w:t>τ</w:t>
      </w:r>
      <w:r w:rsidR="00152F4C">
        <w:rPr>
          <w:rFonts w:ascii="Calibri" w:hAnsi="Calibri" w:cs="Calibri"/>
          <w:color w:val="000000"/>
          <w:sz w:val="24"/>
          <w:szCs w:val="24"/>
        </w:rPr>
        <w:t>η ζεστασιά.</w:t>
      </w:r>
    </w:p>
    <w:p w:rsidR="006A77D8" w:rsidRDefault="00DA11EA" w:rsidP="004D606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152F4C">
        <w:rPr>
          <w:rFonts w:ascii="Calibri" w:hAnsi="Calibri" w:cs="Calibri"/>
          <w:color w:val="000000"/>
          <w:sz w:val="24"/>
          <w:szCs w:val="24"/>
        </w:rPr>
        <w:t xml:space="preserve">Κάθε σχολική μονάδα θα αποστείλει </w:t>
      </w:r>
      <w:r w:rsidR="003E4DC0">
        <w:rPr>
          <w:rFonts w:ascii="Calibri" w:hAnsi="Calibri" w:cs="Calibri"/>
          <w:color w:val="000000"/>
          <w:sz w:val="24"/>
          <w:szCs w:val="24"/>
        </w:rPr>
        <w:t>στη Διεύθυνση τη</w:t>
      </w:r>
      <w:r w:rsidR="00A92DA4">
        <w:rPr>
          <w:rFonts w:ascii="Calibri" w:hAnsi="Calibri" w:cs="Calibri"/>
          <w:color w:val="000000"/>
          <w:sz w:val="24"/>
          <w:szCs w:val="24"/>
        </w:rPr>
        <w:t>ν</w:t>
      </w:r>
      <w:r w:rsidR="003E4DC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DA4">
        <w:rPr>
          <w:rFonts w:ascii="Calibri" w:hAnsi="Calibri" w:cs="Calibri"/>
          <w:color w:val="000000"/>
          <w:sz w:val="24"/>
          <w:szCs w:val="24"/>
        </w:rPr>
        <w:t>κάρτα που θα έχει επιλέξει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 από όσες </w:t>
      </w:r>
      <w:r>
        <w:rPr>
          <w:rFonts w:ascii="Calibri" w:hAnsi="Calibri" w:cs="Calibri"/>
          <w:color w:val="000000"/>
          <w:sz w:val="24"/>
          <w:szCs w:val="24"/>
        </w:rPr>
        <w:t>δημιουργήσουν οι μαθητές/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τριες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της, </w:t>
      </w:r>
      <w:r w:rsidR="003E4DC0">
        <w:rPr>
          <w:rFonts w:ascii="Calibri" w:hAnsi="Calibri" w:cs="Calibri"/>
          <w:color w:val="000000"/>
          <w:sz w:val="24"/>
          <w:szCs w:val="24"/>
        </w:rPr>
        <w:t xml:space="preserve">μέχρι και την </w:t>
      </w:r>
      <w:r w:rsidR="003E4DC0" w:rsidRPr="00DA11EA">
        <w:rPr>
          <w:rFonts w:ascii="Calibri" w:hAnsi="Calibri" w:cs="Calibri"/>
          <w:b/>
          <w:color w:val="000000"/>
          <w:sz w:val="24"/>
          <w:szCs w:val="24"/>
        </w:rPr>
        <w:t>Παρασκευή 8 Δεκεμβρίου</w:t>
      </w:r>
      <w:r w:rsidR="003E4DC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152F4C" w:rsidRDefault="006A77D8" w:rsidP="004D606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3E4DC0">
        <w:rPr>
          <w:rFonts w:ascii="Calibri" w:hAnsi="Calibri" w:cs="Calibri"/>
          <w:color w:val="000000"/>
          <w:sz w:val="24"/>
          <w:szCs w:val="24"/>
        </w:rPr>
        <w:t xml:space="preserve">Οι εικαστικές δημιουργίες μπορεί να αφορούν ομαδικά ή ατομικά έργα που θα δημιουργηθούν με διάφορα υλικά (μαρκαδόροι, τέμπερες, </w:t>
      </w:r>
      <w:proofErr w:type="spellStart"/>
      <w:r w:rsidR="003E4DC0">
        <w:rPr>
          <w:rFonts w:ascii="Calibri" w:hAnsi="Calibri" w:cs="Calibri"/>
          <w:color w:val="000000"/>
          <w:sz w:val="24"/>
          <w:szCs w:val="24"/>
        </w:rPr>
        <w:t>κηρομπογιές</w:t>
      </w:r>
      <w:proofErr w:type="spellEnd"/>
      <w:r w:rsidR="003E4DC0">
        <w:rPr>
          <w:rFonts w:ascii="Calibri" w:hAnsi="Calibri" w:cs="Calibri"/>
          <w:color w:val="000000"/>
          <w:sz w:val="24"/>
          <w:szCs w:val="24"/>
        </w:rPr>
        <w:t>)</w:t>
      </w:r>
      <w:r w:rsidR="00A92DA4" w:rsidRPr="00A92D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2DA4">
        <w:rPr>
          <w:rFonts w:ascii="Calibri" w:hAnsi="Calibri" w:cs="Calibri"/>
          <w:color w:val="000000"/>
          <w:sz w:val="24"/>
          <w:szCs w:val="24"/>
        </w:rPr>
        <w:t>και διάφορες τε</w:t>
      </w:r>
      <w:r w:rsidR="00DA11EA">
        <w:rPr>
          <w:rFonts w:ascii="Calibri" w:hAnsi="Calibri" w:cs="Calibri"/>
          <w:color w:val="000000"/>
          <w:sz w:val="24"/>
          <w:szCs w:val="24"/>
        </w:rPr>
        <w:t>χνικές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Σ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ε κάθε έργο μπορεί να αναγράφεται μια </w:t>
      </w:r>
      <w:r>
        <w:rPr>
          <w:rFonts w:ascii="Calibri" w:hAnsi="Calibri" w:cs="Calibri"/>
          <w:color w:val="000000"/>
          <w:sz w:val="24"/>
          <w:szCs w:val="24"/>
        </w:rPr>
        <w:t xml:space="preserve">σύντομη </w:t>
      </w:r>
      <w:r w:rsidR="00A92DA4">
        <w:rPr>
          <w:rFonts w:ascii="Calibri" w:hAnsi="Calibri" w:cs="Calibri"/>
          <w:color w:val="000000"/>
          <w:sz w:val="24"/>
          <w:szCs w:val="24"/>
        </w:rPr>
        <w:t>ευχή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Επίσης, προκειμένου να διασφαλιστεί η προστασία των προσωπικών δεδομένων μαθητών/τριών και εκπαιδευτικών, θα πρέπει το </w:t>
      </w:r>
      <w:r w:rsidR="00A92DA4">
        <w:rPr>
          <w:rFonts w:ascii="Calibri" w:hAnsi="Calibri" w:cs="Calibri"/>
          <w:color w:val="000000"/>
          <w:sz w:val="24"/>
          <w:szCs w:val="24"/>
        </w:rPr>
        <w:t>ονοματεπώνυμο, η τάξη και η σχολική μονάδα να ανα</w:t>
      </w:r>
      <w:r w:rsidR="00DA11EA">
        <w:rPr>
          <w:rFonts w:ascii="Calibri" w:hAnsi="Calibri" w:cs="Calibri"/>
          <w:color w:val="000000"/>
          <w:sz w:val="24"/>
          <w:szCs w:val="24"/>
        </w:rPr>
        <w:t>γράφονται σε διαφορετικό σημείο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, ώστε </w:t>
      </w:r>
      <w:r w:rsidR="00A92DA4" w:rsidRPr="00365EC9">
        <w:rPr>
          <w:rFonts w:ascii="Calibri" w:hAnsi="Calibri" w:cs="Calibri"/>
          <w:i/>
          <w:color w:val="000000"/>
          <w:sz w:val="24"/>
          <w:szCs w:val="24"/>
        </w:rPr>
        <w:t>να μην είναι εμφανή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92DA4" w:rsidRPr="00A92DA4" w:rsidRDefault="006A77D8" w:rsidP="004D606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Οι κάρτες θα αξιολογηθούν από Επιτροπή που θα συγκροτηθεί στη ΔΠΕ Καρδίτσας </w:t>
      </w:r>
      <w:r w:rsidR="00DA11EA">
        <w:rPr>
          <w:rFonts w:ascii="Calibri" w:hAnsi="Calibri" w:cs="Calibri"/>
          <w:color w:val="000000"/>
          <w:sz w:val="24"/>
          <w:szCs w:val="24"/>
        </w:rPr>
        <w:t xml:space="preserve">και θα βραβευτούν τρεις από τα Νηπιαγωγεία και </w:t>
      </w:r>
      <w:r>
        <w:rPr>
          <w:rFonts w:ascii="Calibri" w:hAnsi="Calibri" w:cs="Calibri"/>
          <w:color w:val="000000"/>
          <w:sz w:val="24"/>
          <w:szCs w:val="24"/>
        </w:rPr>
        <w:t xml:space="preserve">τρεις από </w:t>
      </w:r>
      <w:r w:rsidR="00DA11EA">
        <w:rPr>
          <w:rFonts w:ascii="Calibri" w:hAnsi="Calibri" w:cs="Calibri"/>
          <w:color w:val="000000"/>
          <w:sz w:val="24"/>
          <w:szCs w:val="24"/>
        </w:rPr>
        <w:t>τα Δημοτικά Σχολεία</w:t>
      </w:r>
      <w:r w:rsidR="00A92D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11EA">
        <w:rPr>
          <w:rFonts w:ascii="Calibri" w:hAnsi="Calibri" w:cs="Calibri"/>
          <w:color w:val="000000"/>
          <w:sz w:val="24"/>
          <w:szCs w:val="24"/>
        </w:rPr>
        <w:t>αντίστοιχα. Όλοι οι συμμετέχοντες/</w:t>
      </w:r>
      <w:proofErr w:type="spellStart"/>
      <w:r w:rsidR="00DA11EA">
        <w:rPr>
          <w:rFonts w:ascii="Calibri" w:hAnsi="Calibri" w:cs="Calibri"/>
          <w:color w:val="000000"/>
          <w:sz w:val="24"/>
          <w:szCs w:val="24"/>
        </w:rPr>
        <w:t>ουσες</w:t>
      </w:r>
      <w:proofErr w:type="spellEnd"/>
      <w:r w:rsidR="00DA11EA">
        <w:rPr>
          <w:rFonts w:ascii="Calibri" w:hAnsi="Calibri" w:cs="Calibri"/>
          <w:color w:val="000000"/>
          <w:sz w:val="24"/>
          <w:szCs w:val="24"/>
        </w:rPr>
        <w:t xml:space="preserve"> μαθητές/</w:t>
      </w:r>
      <w:proofErr w:type="spellStart"/>
      <w:r w:rsidR="00DA11EA">
        <w:rPr>
          <w:rFonts w:ascii="Calibri" w:hAnsi="Calibri" w:cs="Calibri"/>
          <w:color w:val="000000"/>
          <w:sz w:val="24"/>
          <w:szCs w:val="24"/>
        </w:rPr>
        <w:t>τριες</w:t>
      </w:r>
      <w:proofErr w:type="spellEnd"/>
      <w:r w:rsidR="00DA11EA">
        <w:rPr>
          <w:rFonts w:ascii="Calibri" w:hAnsi="Calibri" w:cs="Calibri"/>
          <w:color w:val="000000"/>
          <w:sz w:val="24"/>
          <w:szCs w:val="24"/>
        </w:rPr>
        <w:t xml:space="preserve"> και εκπαιδευτικοί θα λάβουν Έπαινο συμμετοχής.</w:t>
      </w:r>
    </w:p>
    <w:p w:rsidR="00360D0A" w:rsidRDefault="00360D0A" w:rsidP="00551FE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</w:p>
    <w:p w:rsidR="004D606A" w:rsidRPr="000B3F2E" w:rsidRDefault="00360D0A" w:rsidP="00DB3F16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 w:rsidRPr="00DB3F16">
        <w:rPr>
          <w:rFonts w:ascii="Calibri" w:hAnsi="Calibri" w:cs="Calibri"/>
          <w:b/>
          <w:color w:val="000000"/>
          <w:sz w:val="24"/>
          <w:szCs w:val="24"/>
        </w:rPr>
        <w:t xml:space="preserve">                                                          </w:t>
      </w:r>
      <w:r w:rsidR="00DB3F16">
        <w:rPr>
          <w:rFonts w:ascii="Calibri" w:hAnsi="Calibri" w:cs="Calibri"/>
          <w:b/>
          <w:color w:val="000000"/>
          <w:sz w:val="24"/>
          <w:szCs w:val="24"/>
        </w:rPr>
        <w:t xml:space="preserve">                  </w:t>
      </w:r>
      <w:r w:rsidRPr="00DB3F16">
        <w:rPr>
          <w:rFonts w:ascii="Calibri" w:hAnsi="Calibri" w:cs="Calibri"/>
          <w:b/>
          <w:color w:val="000000"/>
          <w:sz w:val="24"/>
          <w:szCs w:val="24"/>
        </w:rPr>
        <w:t xml:space="preserve">               </w:t>
      </w:r>
      <w:r w:rsidR="004D606A" w:rsidRPr="00DB3F16">
        <w:rPr>
          <w:rFonts w:ascii="Calibri" w:hAnsi="Calibri" w:cs="Calibri"/>
          <w:b/>
          <w:color w:val="000000"/>
          <w:sz w:val="24"/>
          <w:szCs w:val="24"/>
        </w:rPr>
        <w:t xml:space="preserve">           </w:t>
      </w:r>
      <w:r w:rsidRPr="00DB3F16"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  <w:r w:rsidR="00DB3F16" w:rsidRPr="00DB3F16">
        <w:rPr>
          <w:rFonts w:ascii="Calibri" w:hAnsi="Calibri" w:cs="Calibri"/>
          <w:b/>
          <w:color w:val="000000"/>
          <w:sz w:val="24"/>
          <w:szCs w:val="24"/>
        </w:rPr>
        <w:t>Ο Διευθυντής</w:t>
      </w:r>
      <w:r w:rsidR="00DB3F1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B3F16">
        <w:rPr>
          <w:rFonts w:ascii="Calibri" w:hAnsi="Calibri" w:cs="Calibri"/>
          <w:b/>
          <w:color w:val="000000"/>
          <w:sz w:val="24"/>
          <w:szCs w:val="24"/>
        </w:rPr>
        <w:t>Π.Ε. Καρδίτσας</w:t>
      </w:r>
    </w:p>
    <w:p w:rsidR="00360D0A" w:rsidRPr="000B3F2E" w:rsidRDefault="00360D0A" w:rsidP="00551FE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0B3F2E" w:rsidRPr="0081062B" w:rsidRDefault="000B3F2E" w:rsidP="00551FEA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color w:val="000000"/>
          <w:sz w:val="24"/>
          <w:szCs w:val="24"/>
        </w:rPr>
      </w:pP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="00793B1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DB3F16">
        <w:rPr>
          <w:rFonts w:ascii="Calibri" w:hAnsi="Calibri" w:cs="Calibri"/>
          <w:b/>
          <w:color w:val="000000"/>
          <w:sz w:val="24"/>
          <w:szCs w:val="24"/>
        </w:rPr>
        <w:t>Κωνσταντίνος Γκόλτσος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sectPr w:rsidR="000B3F2E" w:rsidRPr="0081062B" w:rsidSect="00DA11EA">
      <w:pgSz w:w="11906" w:h="16838"/>
      <w:pgMar w:top="284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3B" w:rsidRDefault="00C64F3B" w:rsidP="0040405E">
      <w:r>
        <w:separator/>
      </w:r>
    </w:p>
  </w:endnote>
  <w:endnote w:type="continuationSeparator" w:id="1">
    <w:p w:rsidR="00C64F3B" w:rsidRDefault="00C64F3B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3B" w:rsidRDefault="00C64F3B" w:rsidP="0040405E">
      <w:r>
        <w:separator/>
      </w:r>
    </w:p>
  </w:footnote>
  <w:footnote w:type="continuationSeparator" w:id="1">
    <w:p w:rsidR="00C64F3B" w:rsidRDefault="00C64F3B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465A6"/>
    <w:multiLevelType w:val="hybridMultilevel"/>
    <w:tmpl w:val="B56450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0197"/>
    <w:multiLevelType w:val="hybridMultilevel"/>
    <w:tmpl w:val="44A4BD7E"/>
    <w:lvl w:ilvl="0" w:tplc="75FCD732">
      <w:start w:val="2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5">
    <w:nsid w:val="73E31262"/>
    <w:multiLevelType w:val="hybridMultilevel"/>
    <w:tmpl w:val="F6861A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D83B4B"/>
    <w:rsid w:val="00015ACB"/>
    <w:rsid w:val="00015E78"/>
    <w:rsid w:val="000206B0"/>
    <w:rsid w:val="00021A81"/>
    <w:rsid w:val="00022677"/>
    <w:rsid w:val="00024C77"/>
    <w:rsid w:val="00026553"/>
    <w:rsid w:val="00026E7C"/>
    <w:rsid w:val="00027550"/>
    <w:rsid w:val="00027D36"/>
    <w:rsid w:val="0003306F"/>
    <w:rsid w:val="00033BBF"/>
    <w:rsid w:val="00047F56"/>
    <w:rsid w:val="000603E2"/>
    <w:rsid w:val="000605AF"/>
    <w:rsid w:val="000622B2"/>
    <w:rsid w:val="00063FF6"/>
    <w:rsid w:val="00070CBF"/>
    <w:rsid w:val="00077BB1"/>
    <w:rsid w:val="00087A1C"/>
    <w:rsid w:val="000900A5"/>
    <w:rsid w:val="00090BC7"/>
    <w:rsid w:val="000912FC"/>
    <w:rsid w:val="000956E1"/>
    <w:rsid w:val="00095A2D"/>
    <w:rsid w:val="000A13E7"/>
    <w:rsid w:val="000A7019"/>
    <w:rsid w:val="000A7D3B"/>
    <w:rsid w:val="000B2E22"/>
    <w:rsid w:val="000B2EA8"/>
    <w:rsid w:val="000B3F2E"/>
    <w:rsid w:val="000B509C"/>
    <w:rsid w:val="000C01FA"/>
    <w:rsid w:val="000C4CC2"/>
    <w:rsid w:val="000C5529"/>
    <w:rsid w:val="000C72E4"/>
    <w:rsid w:val="000D6529"/>
    <w:rsid w:val="000E3C55"/>
    <w:rsid w:val="000E4336"/>
    <w:rsid w:val="000F63F6"/>
    <w:rsid w:val="000F6DB4"/>
    <w:rsid w:val="000F7AD6"/>
    <w:rsid w:val="00100118"/>
    <w:rsid w:val="001002F6"/>
    <w:rsid w:val="0010551E"/>
    <w:rsid w:val="00106397"/>
    <w:rsid w:val="001105D5"/>
    <w:rsid w:val="001203F3"/>
    <w:rsid w:val="001219D3"/>
    <w:rsid w:val="00142D9B"/>
    <w:rsid w:val="00152F4C"/>
    <w:rsid w:val="001536B1"/>
    <w:rsid w:val="00157F41"/>
    <w:rsid w:val="00161238"/>
    <w:rsid w:val="001636AA"/>
    <w:rsid w:val="00167DA4"/>
    <w:rsid w:val="0017081C"/>
    <w:rsid w:val="00171381"/>
    <w:rsid w:val="0017264D"/>
    <w:rsid w:val="00186FEB"/>
    <w:rsid w:val="00190024"/>
    <w:rsid w:val="00194EBE"/>
    <w:rsid w:val="001A0287"/>
    <w:rsid w:val="001B1B78"/>
    <w:rsid w:val="001B27A3"/>
    <w:rsid w:val="001B4C7D"/>
    <w:rsid w:val="001C6D5A"/>
    <w:rsid w:val="001D02F3"/>
    <w:rsid w:val="001D02FC"/>
    <w:rsid w:val="001D28FD"/>
    <w:rsid w:val="001D54F0"/>
    <w:rsid w:val="001D5A26"/>
    <w:rsid w:val="001D5B17"/>
    <w:rsid w:val="001D5DEE"/>
    <w:rsid w:val="001E75B8"/>
    <w:rsid w:val="001F37AE"/>
    <w:rsid w:val="001F3C2D"/>
    <w:rsid w:val="0020023F"/>
    <w:rsid w:val="00201EF6"/>
    <w:rsid w:val="00203CB1"/>
    <w:rsid w:val="00205AE9"/>
    <w:rsid w:val="002113B8"/>
    <w:rsid w:val="00215A53"/>
    <w:rsid w:val="00216ADF"/>
    <w:rsid w:val="00216CFE"/>
    <w:rsid w:val="00223725"/>
    <w:rsid w:val="00242FCD"/>
    <w:rsid w:val="00252D8F"/>
    <w:rsid w:val="0025406E"/>
    <w:rsid w:val="00256D1A"/>
    <w:rsid w:val="00267A83"/>
    <w:rsid w:val="00274E08"/>
    <w:rsid w:val="00292141"/>
    <w:rsid w:val="00292F35"/>
    <w:rsid w:val="00296F17"/>
    <w:rsid w:val="002B43D3"/>
    <w:rsid w:val="002C2F1D"/>
    <w:rsid w:val="002D599A"/>
    <w:rsid w:val="002E1EFD"/>
    <w:rsid w:val="002E5021"/>
    <w:rsid w:val="002F2FC2"/>
    <w:rsid w:val="002F3DCA"/>
    <w:rsid w:val="002F5CE9"/>
    <w:rsid w:val="002F5EB5"/>
    <w:rsid w:val="00302E5E"/>
    <w:rsid w:val="0030373C"/>
    <w:rsid w:val="003160FF"/>
    <w:rsid w:val="0031610F"/>
    <w:rsid w:val="003162DC"/>
    <w:rsid w:val="003271A5"/>
    <w:rsid w:val="0033053F"/>
    <w:rsid w:val="00336FB4"/>
    <w:rsid w:val="00342AC0"/>
    <w:rsid w:val="00345CB6"/>
    <w:rsid w:val="0034689A"/>
    <w:rsid w:val="00347090"/>
    <w:rsid w:val="0034784B"/>
    <w:rsid w:val="0035283D"/>
    <w:rsid w:val="00353100"/>
    <w:rsid w:val="00354035"/>
    <w:rsid w:val="00360D0A"/>
    <w:rsid w:val="00365EC9"/>
    <w:rsid w:val="00371DDC"/>
    <w:rsid w:val="00372DEB"/>
    <w:rsid w:val="00375583"/>
    <w:rsid w:val="0037679C"/>
    <w:rsid w:val="00386A1F"/>
    <w:rsid w:val="0039112B"/>
    <w:rsid w:val="0039192B"/>
    <w:rsid w:val="003934B8"/>
    <w:rsid w:val="003A37F6"/>
    <w:rsid w:val="003C70BB"/>
    <w:rsid w:val="003D414D"/>
    <w:rsid w:val="003D7410"/>
    <w:rsid w:val="003E4CDD"/>
    <w:rsid w:val="003E4DC0"/>
    <w:rsid w:val="003F0E27"/>
    <w:rsid w:val="003F2EB5"/>
    <w:rsid w:val="003F5318"/>
    <w:rsid w:val="003F7A5B"/>
    <w:rsid w:val="0040405E"/>
    <w:rsid w:val="00404B5C"/>
    <w:rsid w:val="00413825"/>
    <w:rsid w:val="004207FF"/>
    <w:rsid w:val="00421360"/>
    <w:rsid w:val="00427134"/>
    <w:rsid w:val="004362B8"/>
    <w:rsid w:val="00443A18"/>
    <w:rsid w:val="00447FB6"/>
    <w:rsid w:val="00457DC5"/>
    <w:rsid w:val="00461EAE"/>
    <w:rsid w:val="00461F2C"/>
    <w:rsid w:val="004648A3"/>
    <w:rsid w:val="0046527C"/>
    <w:rsid w:val="00473696"/>
    <w:rsid w:val="00477358"/>
    <w:rsid w:val="0048419D"/>
    <w:rsid w:val="00486586"/>
    <w:rsid w:val="004901FA"/>
    <w:rsid w:val="004A6F37"/>
    <w:rsid w:val="004A7C6D"/>
    <w:rsid w:val="004B2356"/>
    <w:rsid w:val="004B3A13"/>
    <w:rsid w:val="004B6D46"/>
    <w:rsid w:val="004D4612"/>
    <w:rsid w:val="004D606A"/>
    <w:rsid w:val="004E5E80"/>
    <w:rsid w:val="004F226E"/>
    <w:rsid w:val="004F228A"/>
    <w:rsid w:val="004F749B"/>
    <w:rsid w:val="00511C74"/>
    <w:rsid w:val="0051665E"/>
    <w:rsid w:val="00523370"/>
    <w:rsid w:val="005321EA"/>
    <w:rsid w:val="00533164"/>
    <w:rsid w:val="00535230"/>
    <w:rsid w:val="0054035E"/>
    <w:rsid w:val="00550327"/>
    <w:rsid w:val="00551FEA"/>
    <w:rsid w:val="005550EA"/>
    <w:rsid w:val="005555CC"/>
    <w:rsid w:val="00555F22"/>
    <w:rsid w:val="00567559"/>
    <w:rsid w:val="005741AA"/>
    <w:rsid w:val="005970B9"/>
    <w:rsid w:val="00597C3F"/>
    <w:rsid w:val="005A2306"/>
    <w:rsid w:val="005B2C4D"/>
    <w:rsid w:val="005B3F65"/>
    <w:rsid w:val="005C1775"/>
    <w:rsid w:val="005C50DD"/>
    <w:rsid w:val="005C5A84"/>
    <w:rsid w:val="005C7160"/>
    <w:rsid w:val="005C7CC0"/>
    <w:rsid w:val="005D0CBA"/>
    <w:rsid w:val="005D21C7"/>
    <w:rsid w:val="005D63D4"/>
    <w:rsid w:val="005E2C4A"/>
    <w:rsid w:val="005E2EC0"/>
    <w:rsid w:val="005E4C13"/>
    <w:rsid w:val="005E5254"/>
    <w:rsid w:val="005E5F1C"/>
    <w:rsid w:val="006027DA"/>
    <w:rsid w:val="00611E61"/>
    <w:rsid w:val="00612F61"/>
    <w:rsid w:val="006323EB"/>
    <w:rsid w:val="00632F19"/>
    <w:rsid w:val="006349D7"/>
    <w:rsid w:val="00635DD8"/>
    <w:rsid w:val="00637BE4"/>
    <w:rsid w:val="00643230"/>
    <w:rsid w:val="006441D5"/>
    <w:rsid w:val="00651D9B"/>
    <w:rsid w:val="00654F57"/>
    <w:rsid w:val="00657631"/>
    <w:rsid w:val="00661C2A"/>
    <w:rsid w:val="00663644"/>
    <w:rsid w:val="00666F1A"/>
    <w:rsid w:val="00670B61"/>
    <w:rsid w:val="00672964"/>
    <w:rsid w:val="006A3363"/>
    <w:rsid w:val="006A4D6C"/>
    <w:rsid w:val="006A77D8"/>
    <w:rsid w:val="006B1958"/>
    <w:rsid w:val="006B314D"/>
    <w:rsid w:val="006C2809"/>
    <w:rsid w:val="006D3633"/>
    <w:rsid w:val="006E1867"/>
    <w:rsid w:val="006E4AAE"/>
    <w:rsid w:val="006E7CFF"/>
    <w:rsid w:val="006F2DAC"/>
    <w:rsid w:val="006F536E"/>
    <w:rsid w:val="0070145D"/>
    <w:rsid w:val="00713832"/>
    <w:rsid w:val="00727F98"/>
    <w:rsid w:val="007354B6"/>
    <w:rsid w:val="00740994"/>
    <w:rsid w:val="00741AD1"/>
    <w:rsid w:val="00741DDE"/>
    <w:rsid w:val="007472A5"/>
    <w:rsid w:val="007631F0"/>
    <w:rsid w:val="00770C0D"/>
    <w:rsid w:val="00770F01"/>
    <w:rsid w:val="00774702"/>
    <w:rsid w:val="007902D9"/>
    <w:rsid w:val="0079272B"/>
    <w:rsid w:val="00793B1B"/>
    <w:rsid w:val="00795AB4"/>
    <w:rsid w:val="00796001"/>
    <w:rsid w:val="007B344B"/>
    <w:rsid w:val="007B453C"/>
    <w:rsid w:val="007B5A6D"/>
    <w:rsid w:val="007B708E"/>
    <w:rsid w:val="007C3E85"/>
    <w:rsid w:val="007C67E3"/>
    <w:rsid w:val="007D7EF1"/>
    <w:rsid w:val="007E20D2"/>
    <w:rsid w:val="007E20F2"/>
    <w:rsid w:val="007E2C26"/>
    <w:rsid w:val="007F3656"/>
    <w:rsid w:val="007F4FA4"/>
    <w:rsid w:val="0081062B"/>
    <w:rsid w:val="00812232"/>
    <w:rsid w:val="0081652F"/>
    <w:rsid w:val="00821274"/>
    <w:rsid w:val="00822CFE"/>
    <w:rsid w:val="00823B43"/>
    <w:rsid w:val="00830A74"/>
    <w:rsid w:val="00834850"/>
    <w:rsid w:val="00847390"/>
    <w:rsid w:val="008501B8"/>
    <w:rsid w:val="00850931"/>
    <w:rsid w:val="00850D70"/>
    <w:rsid w:val="00861433"/>
    <w:rsid w:val="00861F6E"/>
    <w:rsid w:val="00864D90"/>
    <w:rsid w:val="008723C0"/>
    <w:rsid w:val="0087383D"/>
    <w:rsid w:val="0087513A"/>
    <w:rsid w:val="00884CF5"/>
    <w:rsid w:val="00886A52"/>
    <w:rsid w:val="00890B66"/>
    <w:rsid w:val="00891D6D"/>
    <w:rsid w:val="008A3916"/>
    <w:rsid w:val="008A583E"/>
    <w:rsid w:val="008B6EEF"/>
    <w:rsid w:val="008C2F82"/>
    <w:rsid w:val="008C47F4"/>
    <w:rsid w:val="008D2C6C"/>
    <w:rsid w:val="008D39C1"/>
    <w:rsid w:val="008E1AB5"/>
    <w:rsid w:val="008E4681"/>
    <w:rsid w:val="008F235C"/>
    <w:rsid w:val="008F48FB"/>
    <w:rsid w:val="00907B73"/>
    <w:rsid w:val="00913226"/>
    <w:rsid w:val="00923F13"/>
    <w:rsid w:val="00936DE3"/>
    <w:rsid w:val="00940F63"/>
    <w:rsid w:val="00950D75"/>
    <w:rsid w:val="00952F6A"/>
    <w:rsid w:val="009540E1"/>
    <w:rsid w:val="00960554"/>
    <w:rsid w:val="00962009"/>
    <w:rsid w:val="00962647"/>
    <w:rsid w:val="00964457"/>
    <w:rsid w:val="00965038"/>
    <w:rsid w:val="009834E7"/>
    <w:rsid w:val="00986C31"/>
    <w:rsid w:val="0099010A"/>
    <w:rsid w:val="009970B0"/>
    <w:rsid w:val="009A5D8F"/>
    <w:rsid w:val="009B3207"/>
    <w:rsid w:val="009B3528"/>
    <w:rsid w:val="009B35E9"/>
    <w:rsid w:val="009B35F2"/>
    <w:rsid w:val="009B558F"/>
    <w:rsid w:val="009B64A6"/>
    <w:rsid w:val="009E0589"/>
    <w:rsid w:val="009E0E56"/>
    <w:rsid w:val="009E1736"/>
    <w:rsid w:val="009F20A4"/>
    <w:rsid w:val="009F524A"/>
    <w:rsid w:val="00A04E7F"/>
    <w:rsid w:val="00A063C6"/>
    <w:rsid w:val="00A237DA"/>
    <w:rsid w:val="00A3494A"/>
    <w:rsid w:val="00A645B6"/>
    <w:rsid w:val="00A668C0"/>
    <w:rsid w:val="00A83FCC"/>
    <w:rsid w:val="00A845E2"/>
    <w:rsid w:val="00A92DA4"/>
    <w:rsid w:val="00A950F9"/>
    <w:rsid w:val="00AA2AA2"/>
    <w:rsid w:val="00AA5BDC"/>
    <w:rsid w:val="00AA7393"/>
    <w:rsid w:val="00AA7736"/>
    <w:rsid w:val="00AB3CD6"/>
    <w:rsid w:val="00AB77F6"/>
    <w:rsid w:val="00AC1CCD"/>
    <w:rsid w:val="00AC253F"/>
    <w:rsid w:val="00AC30DF"/>
    <w:rsid w:val="00AC70B8"/>
    <w:rsid w:val="00AD72DF"/>
    <w:rsid w:val="00AE22DF"/>
    <w:rsid w:val="00AF0949"/>
    <w:rsid w:val="00B000A9"/>
    <w:rsid w:val="00B01232"/>
    <w:rsid w:val="00B030C5"/>
    <w:rsid w:val="00B13F1F"/>
    <w:rsid w:val="00B156BB"/>
    <w:rsid w:val="00B2478E"/>
    <w:rsid w:val="00B33592"/>
    <w:rsid w:val="00B356D7"/>
    <w:rsid w:val="00B47843"/>
    <w:rsid w:val="00B47C3C"/>
    <w:rsid w:val="00B526FC"/>
    <w:rsid w:val="00B54F34"/>
    <w:rsid w:val="00B60AA4"/>
    <w:rsid w:val="00B60F11"/>
    <w:rsid w:val="00B62EA2"/>
    <w:rsid w:val="00B725C0"/>
    <w:rsid w:val="00B727B6"/>
    <w:rsid w:val="00B813FF"/>
    <w:rsid w:val="00B91BDE"/>
    <w:rsid w:val="00B94F31"/>
    <w:rsid w:val="00B964EF"/>
    <w:rsid w:val="00BB2445"/>
    <w:rsid w:val="00BB4965"/>
    <w:rsid w:val="00BC51FB"/>
    <w:rsid w:val="00BC6AA4"/>
    <w:rsid w:val="00BD1C9A"/>
    <w:rsid w:val="00BD1DA9"/>
    <w:rsid w:val="00BD4184"/>
    <w:rsid w:val="00BD5F7E"/>
    <w:rsid w:val="00BE1020"/>
    <w:rsid w:val="00BF0C10"/>
    <w:rsid w:val="00BF39D3"/>
    <w:rsid w:val="00BF6200"/>
    <w:rsid w:val="00C02A22"/>
    <w:rsid w:val="00C04253"/>
    <w:rsid w:val="00C079D3"/>
    <w:rsid w:val="00C07ABC"/>
    <w:rsid w:val="00C22D37"/>
    <w:rsid w:val="00C23489"/>
    <w:rsid w:val="00C40360"/>
    <w:rsid w:val="00C43663"/>
    <w:rsid w:val="00C44DEE"/>
    <w:rsid w:val="00C54E19"/>
    <w:rsid w:val="00C56AF1"/>
    <w:rsid w:val="00C602BE"/>
    <w:rsid w:val="00C61E24"/>
    <w:rsid w:val="00C62946"/>
    <w:rsid w:val="00C64F3B"/>
    <w:rsid w:val="00C6579F"/>
    <w:rsid w:val="00C6743B"/>
    <w:rsid w:val="00C67842"/>
    <w:rsid w:val="00C70E02"/>
    <w:rsid w:val="00C77BE4"/>
    <w:rsid w:val="00C9073F"/>
    <w:rsid w:val="00C90AB3"/>
    <w:rsid w:val="00C9732F"/>
    <w:rsid w:val="00CA07E9"/>
    <w:rsid w:val="00CA2442"/>
    <w:rsid w:val="00CA3C63"/>
    <w:rsid w:val="00CA6B54"/>
    <w:rsid w:val="00CB72D0"/>
    <w:rsid w:val="00CC2C97"/>
    <w:rsid w:val="00CD7C00"/>
    <w:rsid w:val="00CE2033"/>
    <w:rsid w:val="00CF3BA4"/>
    <w:rsid w:val="00CF537A"/>
    <w:rsid w:val="00D05358"/>
    <w:rsid w:val="00D054F7"/>
    <w:rsid w:val="00D158B3"/>
    <w:rsid w:val="00D15FA5"/>
    <w:rsid w:val="00D217D1"/>
    <w:rsid w:val="00D23EC9"/>
    <w:rsid w:val="00D27522"/>
    <w:rsid w:val="00D5252E"/>
    <w:rsid w:val="00D53E52"/>
    <w:rsid w:val="00D622CF"/>
    <w:rsid w:val="00D65CD5"/>
    <w:rsid w:val="00D8026B"/>
    <w:rsid w:val="00D83B4B"/>
    <w:rsid w:val="00D8583C"/>
    <w:rsid w:val="00DA11EA"/>
    <w:rsid w:val="00DA19C3"/>
    <w:rsid w:val="00DA2734"/>
    <w:rsid w:val="00DA6602"/>
    <w:rsid w:val="00DB0F57"/>
    <w:rsid w:val="00DB22E5"/>
    <w:rsid w:val="00DB3F16"/>
    <w:rsid w:val="00DB45A2"/>
    <w:rsid w:val="00DD7CDB"/>
    <w:rsid w:val="00DE7C76"/>
    <w:rsid w:val="00DF6B45"/>
    <w:rsid w:val="00E0395D"/>
    <w:rsid w:val="00E04CCC"/>
    <w:rsid w:val="00E17937"/>
    <w:rsid w:val="00E2754F"/>
    <w:rsid w:val="00E37AA0"/>
    <w:rsid w:val="00E511A3"/>
    <w:rsid w:val="00E553A7"/>
    <w:rsid w:val="00E56885"/>
    <w:rsid w:val="00E66C7F"/>
    <w:rsid w:val="00E76CB4"/>
    <w:rsid w:val="00E77837"/>
    <w:rsid w:val="00E77BE0"/>
    <w:rsid w:val="00E80D2D"/>
    <w:rsid w:val="00E8143B"/>
    <w:rsid w:val="00E825FB"/>
    <w:rsid w:val="00E836E6"/>
    <w:rsid w:val="00E87EB3"/>
    <w:rsid w:val="00EA0C36"/>
    <w:rsid w:val="00EA0F92"/>
    <w:rsid w:val="00EA55C9"/>
    <w:rsid w:val="00EA6653"/>
    <w:rsid w:val="00EB1BD0"/>
    <w:rsid w:val="00EB3B1B"/>
    <w:rsid w:val="00EB3EE4"/>
    <w:rsid w:val="00EB6CD8"/>
    <w:rsid w:val="00EC0D7C"/>
    <w:rsid w:val="00EC4955"/>
    <w:rsid w:val="00ED60D9"/>
    <w:rsid w:val="00EE1526"/>
    <w:rsid w:val="00EE22D9"/>
    <w:rsid w:val="00EE56B1"/>
    <w:rsid w:val="00EF311C"/>
    <w:rsid w:val="00EF3F6C"/>
    <w:rsid w:val="00F00D0D"/>
    <w:rsid w:val="00F03D56"/>
    <w:rsid w:val="00F15430"/>
    <w:rsid w:val="00F20124"/>
    <w:rsid w:val="00F24CFB"/>
    <w:rsid w:val="00F24EA4"/>
    <w:rsid w:val="00F25F1B"/>
    <w:rsid w:val="00F27352"/>
    <w:rsid w:val="00F308BB"/>
    <w:rsid w:val="00F34A95"/>
    <w:rsid w:val="00F421FC"/>
    <w:rsid w:val="00F4393D"/>
    <w:rsid w:val="00F47EE0"/>
    <w:rsid w:val="00F5266E"/>
    <w:rsid w:val="00F5620A"/>
    <w:rsid w:val="00F57DF4"/>
    <w:rsid w:val="00F60C56"/>
    <w:rsid w:val="00F6313C"/>
    <w:rsid w:val="00F64EAE"/>
    <w:rsid w:val="00F664F1"/>
    <w:rsid w:val="00F71479"/>
    <w:rsid w:val="00F80732"/>
    <w:rsid w:val="00F80A3C"/>
    <w:rsid w:val="00F82F1D"/>
    <w:rsid w:val="00F902CF"/>
    <w:rsid w:val="00F91AD0"/>
    <w:rsid w:val="00F92BEA"/>
    <w:rsid w:val="00F95D7C"/>
    <w:rsid w:val="00FA733E"/>
    <w:rsid w:val="00FB7B3F"/>
    <w:rsid w:val="00FC5665"/>
    <w:rsid w:val="00FD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character" w:customStyle="1" w:styleId="fontstyle01">
    <w:name w:val="fontstyle01"/>
    <w:basedOn w:val="a0"/>
    <w:rsid w:val="001105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1D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D54F0"/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021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9</cp:revision>
  <cp:lastPrinted>2023-11-30T11:40:00Z</cp:lastPrinted>
  <dcterms:created xsi:type="dcterms:W3CDTF">2023-11-27T13:45:00Z</dcterms:created>
  <dcterms:modified xsi:type="dcterms:W3CDTF">2023-11-30T11:43:00Z</dcterms:modified>
</cp:coreProperties>
</file>