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C78" w:rsidRPr="00ED3C78" w:rsidRDefault="00ED3C78" w:rsidP="000B7705">
      <w:pPr>
        <w:ind w:firstLine="720"/>
        <w:jc w:val="both"/>
        <w:rPr>
          <w:rFonts w:cstheme="minorHAnsi"/>
          <w:color w:val="333333"/>
          <w:sz w:val="24"/>
          <w:szCs w:val="24"/>
          <w:shd w:val="clear" w:color="auto" w:fill="FFFFFF"/>
        </w:rPr>
      </w:pPr>
      <w:r w:rsidRPr="00D11DC5">
        <w:rPr>
          <w:rFonts w:cstheme="minorHAnsi"/>
          <w:color w:val="333333"/>
          <w:sz w:val="24"/>
          <w:szCs w:val="24"/>
          <w:shd w:val="clear" w:color="auto" w:fill="FFFFFF"/>
        </w:rPr>
        <w:t>Τ</w:t>
      </w:r>
      <w:r w:rsidRPr="00ED3C78">
        <w:rPr>
          <w:rFonts w:eastAsia="Times New Roman" w:cstheme="minorHAnsi"/>
          <w:color w:val="333333"/>
          <w:sz w:val="24"/>
          <w:szCs w:val="24"/>
          <w:lang w:eastAsia="el-GR"/>
        </w:rPr>
        <w:t>ο 7</w:t>
      </w:r>
      <w:r w:rsidRPr="00ED3C78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vertAlign w:val="superscript"/>
          <w:lang w:eastAsia="el-GR"/>
        </w:rPr>
        <w:t>ο</w:t>
      </w:r>
      <w:r w:rsidRPr="00ED3C78">
        <w:rPr>
          <w:rFonts w:eastAsia="Times New Roman" w:cstheme="minorHAnsi"/>
          <w:color w:val="333333"/>
          <w:sz w:val="24"/>
          <w:szCs w:val="24"/>
          <w:lang w:eastAsia="el-GR"/>
        </w:rPr>
        <w:t> Δημοτικό Σχολείο Καρδίτσας</w:t>
      </w:r>
      <w:r w:rsidR="002642E8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</w:t>
      </w:r>
      <w:r w:rsidRPr="00ED3C78">
        <w:rPr>
          <w:rFonts w:eastAsia="Times New Roman" w:cstheme="minorHAnsi"/>
          <w:color w:val="333333"/>
          <w:sz w:val="24"/>
          <w:szCs w:val="24"/>
          <w:lang w:eastAsia="el-GR"/>
        </w:rPr>
        <w:t>στο πλαίσιο του προγράμματος</w:t>
      </w:r>
      <w:r w:rsidR="002642E8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</w:t>
      </w:r>
      <w:hyperlink r:id="rId5" w:history="1">
        <w:r w:rsidRPr="00ED3C78">
          <w:rPr>
            <w:rFonts w:eastAsia="Times New Roman" w:cstheme="minorHAnsi"/>
            <w:color w:val="0066CC"/>
            <w:sz w:val="24"/>
            <w:szCs w:val="24"/>
            <w:u w:val="single"/>
            <w:bdr w:val="none" w:sz="0" w:space="0" w:color="auto" w:frame="1"/>
            <w:lang w:eastAsia="el-GR"/>
          </w:rPr>
          <w:t>e</w:t>
        </w:r>
        <w:r w:rsidR="002642E8">
          <w:rPr>
            <w:rFonts w:eastAsia="Times New Roman" w:cstheme="minorHAnsi"/>
            <w:color w:val="0066CC"/>
            <w:sz w:val="24"/>
            <w:szCs w:val="24"/>
            <w:u w:val="single"/>
            <w:bdr w:val="none" w:sz="0" w:space="0" w:color="auto" w:frame="1"/>
            <w:lang w:eastAsia="el-GR"/>
          </w:rPr>
          <w:t xml:space="preserve"> </w:t>
        </w:r>
        <w:proofErr w:type="spellStart"/>
        <w:r w:rsidRPr="00ED3C78">
          <w:rPr>
            <w:rFonts w:eastAsia="Times New Roman" w:cstheme="minorHAnsi"/>
            <w:color w:val="0066CC"/>
            <w:sz w:val="24"/>
            <w:szCs w:val="24"/>
            <w:u w:val="single"/>
            <w:bdr w:val="none" w:sz="0" w:space="0" w:color="auto" w:frame="1"/>
            <w:lang w:eastAsia="el-GR"/>
          </w:rPr>
          <w:t>Twinning</w:t>
        </w:r>
        <w:proofErr w:type="spellEnd"/>
      </w:hyperlink>
      <w:r w:rsidRPr="00ED3C78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υλοποίησε τη φετινή σχολική χρονιά (2020-21) δύο συνεργασίες:</w:t>
      </w:r>
      <w:r w:rsidR="007F3A9B" w:rsidRPr="00D11DC5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1)</w:t>
      </w:r>
      <w:r w:rsidRPr="00ED3C78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val="en-US" w:eastAsia="el-GR"/>
        </w:rPr>
        <w:t>EnglishGameExperts</w:t>
      </w:r>
      <w:r w:rsidRPr="00D11DC5">
        <w:rPr>
          <w:rFonts w:cstheme="minorHAnsi"/>
          <w:color w:val="333333"/>
          <w:sz w:val="24"/>
          <w:szCs w:val="24"/>
          <w:shd w:val="clear" w:color="auto" w:fill="FFFFFF"/>
        </w:rPr>
        <w:t xml:space="preserve"> και </w:t>
      </w:r>
      <w:r w:rsidR="007F3A9B" w:rsidRPr="00D11DC5">
        <w:rPr>
          <w:rFonts w:cstheme="minorHAnsi"/>
          <w:color w:val="333333"/>
          <w:sz w:val="24"/>
          <w:szCs w:val="24"/>
          <w:shd w:val="clear" w:color="auto" w:fill="FFFFFF"/>
        </w:rPr>
        <w:t xml:space="preserve">2) </w:t>
      </w:r>
      <w:r w:rsidRPr="00ED3C78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val="en-US" w:eastAsia="el-GR"/>
        </w:rPr>
        <w:t>DigiWiseKids</w:t>
      </w:r>
    </w:p>
    <w:p w:rsidR="00ED3C78" w:rsidRPr="00D11DC5" w:rsidRDefault="00ED3C78" w:rsidP="000B7705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eastAsia="el-GR"/>
        </w:rPr>
      </w:pPr>
      <w:r w:rsidRPr="00ED3C78">
        <w:rPr>
          <w:rFonts w:eastAsia="Times New Roman" w:cstheme="minorHAnsi"/>
          <w:color w:val="333333"/>
          <w:sz w:val="24"/>
          <w:szCs w:val="24"/>
          <w:lang w:eastAsia="el-GR"/>
        </w:rPr>
        <w:t xml:space="preserve">Στο πλαίσιο </w:t>
      </w:r>
      <w:r w:rsidRPr="00D11DC5">
        <w:rPr>
          <w:rFonts w:eastAsia="Times New Roman" w:cstheme="minorHAnsi"/>
          <w:color w:val="333333"/>
          <w:sz w:val="24"/>
          <w:szCs w:val="24"/>
          <w:lang w:eastAsia="el-GR"/>
        </w:rPr>
        <w:t>των δύο συνεργασιών</w:t>
      </w:r>
      <w:r w:rsidRPr="00ED3C78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τ</w:t>
      </w:r>
      <w:r w:rsidR="00D11DC5">
        <w:rPr>
          <w:rFonts w:eastAsia="Times New Roman" w:cstheme="minorHAnsi"/>
          <w:color w:val="333333"/>
          <w:sz w:val="24"/>
          <w:szCs w:val="24"/>
          <w:lang w:eastAsia="el-GR"/>
        </w:rPr>
        <w:t>α</w:t>
      </w:r>
      <w:r w:rsidRPr="00ED3C78">
        <w:rPr>
          <w:rFonts w:eastAsia="Times New Roman" w:cstheme="minorHAnsi"/>
          <w:color w:val="333333"/>
          <w:sz w:val="24"/>
          <w:szCs w:val="24"/>
          <w:lang w:eastAsia="el-GR"/>
        </w:rPr>
        <w:t> </w:t>
      </w:r>
      <w:r w:rsidRPr="00ED3C78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el-GR"/>
        </w:rPr>
        <w:t>ΣΤ1</w:t>
      </w:r>
      <w:r w:rsidRPr="00ED3C78">
        <w:rPr>
          <w:rFonts w:eastAsia="Times New Roman" w:cstheme="minorHAnsi"/>
          <w:color w:val="333333"/>
          <w:sz w:val="24"/>
          <w:szCs w:val="24"/>
          <w:lang w:eastAsia="el-GR"/>
        </w:rPr>
        <w:t> </w:t>
      </w:r>
      <w:r w:rsidRPr="00D11DC5">
        <w:rPr>
          <w:rFonts w:eastAsia="Times New Roman" w:cstheme="minorHAnsi"/>
          <w:color w:val="333333"/>
          <w:sz w:val="24"/>
          <w:szCs w:val="24"/>
          <w:lang w:eastAsia="el-GR"/>
        </w:rPr>
        <w:t>και</w:t>
      </w:r>
      <w:r w:rsidRPr="00D11DC5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 xml:space="preserve"> Ε1 </w:t>
      </w:r>
      <w:r w:rsidR="007F3A9B" w:rsidRPr="00D11DC5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 xml:space="preserve">τμήματα </w:t>
      </w:r>
      <w:r w:rsidRPr="00D11DC5">
        <w:rPr>
          <w:rFonts w:eastAsia="Times New Roman" w:cstheme="minorHAnsi"/>
          <w:color w:val="333333"/>
          <w:sz w:val="24"/>
          <w:szCs w:val="24"/>
          <w:lang w:eastAsia="el-GR"/>
        </w:rPr>
        <w:t>αντίστοιχα,</w:t>
      </w:r>
      <w:r w:rsidRPr="00ED3C78">
        <w:rPr>
          <w:rFonts w:eastAsia="Times New Roman" w:cstheme="minorHAnsi"/>
          <w:color w:val="333333"/>
          <w:sz w:val="24"/>
          <w:szCs w:val="24"/>
          <w:lang w:eastAsia="el-GR"/>
        </w:rPr>
        <w:t>υπό την καθοδήγηση της </w:t>
      </w:r>
      <w:r w:rsidRPr="00ED3C78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el-GR"/>
        </w:rPr>
        <w:t>εκπαιδευτικού</w:t>
      </w:r>
      <w:r w:rsidRPr="00ED3C78">
        <w:rPr>
          <w:rFonts w:eastAsia="Times New Roman" w:cstheme="minorHAnsi"/>
          <w:color w:val="333333"/>
          <w:sz w:val="24"/>
          <w:szCs w:val="24"/>
          <w:lang w:eastAsia="el-GR"/>
        </w:rPr>
        <w:t> </w:t>
      </w:r>
      <w:r w:rsidRPr="00ED3C78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el-GR"/>
        </w:rPr>
        <w:t xml:space="preserve">ΠΕ06 </w:t>
      </w:r>
      <w:proofErr w:type="spellStart"/>
      <w:r w:rsidRPr="00ED3C78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el-GR"/>
        </w:rPr>
        <w:t>κας</w:t>
      </w:r>
      <w:proofErr w:type="spellEnd"/>
      <w:r w:rsidR="002642E8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el-GR"/>
        </w:rPr>
        <w:t xml:space="preserve"> </w:t>
      </w:r>
      <w:proofErr w:type="spellStart"/>
      <w:r w:rsidRPr="00ED3C78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el-GR"/>
        </w:rPr>
        <w:t>Ρουβολή</w:t>
      </w:r>
      <w:proofErr w:type="spellEnd"/>
      <w:r w:rsidRPr="00ED3C78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el-GR"/>
        </w:rPr>
        <w:t xml:space="preserve"> Δήμητρας</w:t>
      </w:r>
      <w:r w:rsidRPr="00ED3C78">
        <w:rPr>
          <w:rFonts w:eastAsia="Times New Roman" w:cstheme="minorHAnsi"/>
          <w:color w:val="333333"/>
          <w:sz w:val="24"/>
          <w:szCs w:val="24"/>
          <w:lang w:eastAsia="el-GR"/>
        </w:rPr>
        <w:t> συνεργάστηκ</w:t>
      </w:r>
      <w:r w:rsidRPr="00D11DC5">
        <w:rPr>
          <w:rFonts w:eastAsia="Times New Roman" w:cstheme="minorHAnsi"/>
          <w:color w:val="333333"/>
          <w:sz w:val="24"/>
          <w:szCs w:val="24"/>
          <w:lang w:eastAsia="el-GR"/>
        </w:rPr>
        <w:t>αν</w:t>
      </w:r>
      <w:r w:rsidRPr="00ED3C78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με</w:t>
      </w:r>
      <w:r w:rsidR="002642E8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</w:t>
      </w:r>
      <w:r w:rsidRPr="00ED3C78">
        <w:rPr>
          <w:rFonts w:eastAsia="Times New Roman" w:cstheme="minorHAnsi"/>
          <w:color w:val="333333"/>
          <w:sz w:val="24"/>
          <w:szCs w:val="24"/>
          <w:lang w:eastAsia="el-GR"/>
        </w:rPr>
        <w:t xml:space="preserve">σχολεία από </w:t>
      </w:r>
      <w:r w:rsidRPr="00D11DC5">
        <w:rPr>
          <w:rFonts w:eastAsia="Times New Roman" w:cstheme="minorHAnsi"/>
          <w:color w:val="333333"/>
          <w:sz w:val="24"/>
          <w:szCs w:val="24"/>
          <w:lang w:eastAsia="el-GR"/>
        </w:rPr>
        <w:t>6</w:t>
      </w:r>
      <w:r w:rsidRPr="00ED3C78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διαφορετικές χώρες</w:t>
      </w:r>
      <w:r w:rsidR="0068399A" w:rsidRPr="00D11DC5">
        <w:rPr>
          <w:rFonts w:eastAsia="Times New Roman" w:cstheme="minorHAnsi"/>
          <w:color w:val="333333"/>
          <w:sz w:val="24"/>
          <w:szCs w:val="24"/>
          <w:lang w:eastAsia="el-GR"/>
        </w:rPr>
        <w:t>:</w:t>
      </w:r>
      <w:r w:rsidR="00D11DC5" w:rsidRPr="00D11DC5">
        <w:rPr>
          <w:rFonts w:eastAsia="Times New Roman" w:cstheme="minorHAnsi"/>
          <w:color w:val="333333"/>
          <w:sz w:val="24"/>
          <w:szCs w:val="24"/>
          <w:lang w:eastAsia="el-GR"/>
        </w:rPr>
        <w:t>Τουρκία</w:t>
      </w:r>
      <w:r w:rsidR="00D11DC5">
        <w:rPr>
          <w:rFonts w:eastAsia="Times New Roman" w:cstheme="minorHAnsi"/>
          <w:color w:val="333333"/>
          <w:sz w:val="24"/>
          <w:szCs w:val="24"/>
          <w:lang w:eastAsia="el-GR"/>
        </w:rPr>
        <w:t>,</w:t>
      </w:r>
      <w:r w:rsidR="00D11DC5" w:rsidRPr="00D11DC5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Σουηδία</w:t>
      </w:r>
      <w:r w:rsidR="00D11DC5">
        <w:rPr>
          <w:rFonts w:eastAsia="Times New Roman" w:cstheme="minorHAnsi"/>
          <w:color w:val="333333"/>
          <w:sz w:val="24"/>
          <w:szCs w:val="24"/>
          <w:lang w:eastAsia="el-GR"/>
        </w:rPr>
        <w:t>,</w:t>
      </w:r>
      <w:r w:rsidR="00D11DC5" w:rsidRPr="00D11DC5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Λιθουανία</w:t>
      </w:r>
      <w:r w:rsidR="00D11DC5">
        <w:rPr>
          <w:rFonts w:eastAsia="Times New Roman" w:cstheme="minorHAnsi"/>
          <w:color w:val="333333"/>
          <w:sz w:val="24"/>
          <w:szCs w:val="24"/>
          <w:lang w:eastAsia="el-GR"/>
        </w:rPr>
        <w:t>,</w:t>
      </w:r>
      <w:r w:rsidR="00D11DC5" w:rsidRPr="00D11DC5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Ρουμανία</w:t>
      </w:r>
      <w:r w:rsidR="00D11DC5">
        <w:rPr>
          <w:rFonts w:eastAsia="Times New Roman" w:cstheme="minorHAnsi"/>
          <w:color w:val="333333"/>
          <w:sz w:val="24"/>
          <w:szCs w:val="24"/>
          <w:lang w:eastAsia="el-GR"/>
        </w:rPr>
        <w:t>,</w:t>
      </w:r>
      <w:r w:rsidR="00D11DC5" w:rsidRPr="00D11DC5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Σερβία και Αζερμπαϊτζάν</w:t>
      </w:r>
      <w:r w:rsidRPr="00ED3C78">
        <w:rPr>
          <w:rFonts w:eastAsia="Times New Roman" w:cstheme="minorHAnsi"/>
          <w:color w:val="333333"/>
          <w:sz w:val="24"/>
          <w:szCs w:val="24"/>
          <w:lang w:eastAsia="el-GR"/>
        </w:rPr>
        <w:t>.</w:t>
      </w:r>
    </w:p>
    <w:p w:rsidR="00ED3C78" w:rsidRPr="00ED3C78" w:rsidRDefault="00ED3C78" w:rsidP="000B7705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eastAsia="el-GR"/>
        </w:rPr>
      </w:pPr>
    </w:p>
    <w:p w:rsidR="007F7EAD" w:rsidRPr="00D11DC5" w:rsidRDefault="00ED3C78" w:rsidP="000B7705">
      <w:pPr>
        <w:shd w:val="clear" w:color="auto" w:fill="FFFFFF"/>
        <w:spacing w:after="360" w:line="240" w:lineRule="auto"/>
        <w:ind w:firstLine="720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eastAsia="el-GR"/>
        </w:rPr>
      </w:pPr>
      <w:r w:rsidRPr="00ED3C78">
        <w:rPr>
          <w:rFonts w:eastAsia="Times New Roman" w:cstheme="minorHAnsi"/>
          <w:color w:val="333333"/>
          <w:sz w:val="24"/>
          <w:szCs w:val="24"/>
          <w:lang w:eastAsia="el-GR"/>
        </w:rPr>
        <w:t>Στόχο</w:t>
      </w:r>
      <w:r w:rsidRPr="00D11DC5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ι </w:t>
      </w:r>
      <w:r w:rsidRPr="00ED3C78">
        <w:rPr>
          <w:rFonts w:eastAsia="Times New Roman" w:cstheme="minorHAnsi"/>
          <w:color w:val="333333"/>
          <w:sz w:val="24"/>
          <w:szCs w:val="24"/>
          <w:lang w:eastAsia="el-GR"/>
        </w:rPr>
        <w:t>τ</w:t>
      </w:r>
      <w:r w:rsidRPr="00D11DC5">
        <w:rPr>
          <w:rFonts w:eastAsia="Times New Roman" w:cstheme="minorHAnsi"/>
          <w:color w:val="333333"/>
          <w:sz w:val="24"/>
          <w:szCs w:val="24"/>
          <w:lang w:eastAsia="el-GR"/>
        </w:rPr>
        <w:t>ων δύο</w:t>
      </w:r>
      <w:r w:rsidRPr="00ED3C78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προγρ</w:t>
      </w:r>
      <w:r w:rsidRPr="00D11DC5">
        <w:rPr>
          <w:rFonts w:eastAsia="Times New Roman" w:cstheme="minorHAnsi"/>
          <w:color w:val="333333"/>
          <w:sz w:val="24"/>
          <w:szCs w:val="24"/>
          <w:lang w:eastAsia="el-GR"/>
        </w:rPr>
        <w:t>α</w:t>
      </w:r>
      <w:r w:rsidRPr="00ED3C78">
        <w:rPr>
          <w:rFonts w:eastAsia="Times New Roman" w:cstheme="minorHAnsi"/>
          <w:color w:val="333333"/>
          <w:sz w:val="24"/>
          <w:szCs w:val="24"/>
          <w:lang w:eastAsia="el-GR"/>
        </w:rPr>
        <w:t>μμ</w:t>
      </w:r>
      <w:r w:rsidRPr="00D11DC5">
        <w:rPr>
          <w:rFonts w:eastAsia="Times New Roman" w:cstheme="minorHAnsi"/>
          <w:color w:val="333333"/>
          <w:sz w:val="24"/>
          <w:szCs w:val="24"/>
          <w:lang w:eastAsia="el-GR"/>
        </w:rPr>
        <w:t>ά</w:t>
      </w:r>
      <w:r w:rsidRPr="00ED3C78">
        <w:rPr>
          <w:rFonts w:eastAsia="Times New Roman" w:cstheme="minorHAnsi"/>
          <w:color w:val="333333"/>
          <w:sz w:val="24"/>
          <w:szCs w:val="24"/>
          <w:lang w:eastAsia="el-GR"/>
        </w:rPr>
        <w:t>τ</w:t>
      </w:r>
      <w:r w:rsidRPr="00D11DC5">
        <w:rPr>
          <w:rFonts w:eastAsia="Times New Roman" w:cstheme="minorHAnsi"/>
          <w:color w:val="333333"/>
          <w:sz w:val="24"/>
          <w:szCs w:val="24"/>
          <w:lang w:eastAsia="el-GR"/>
        </w:rPr>
        <w:t>ων</w:t>
      </w:r>
      <w:r w:rsidR="0068399A" w:rsidRPr="00D11DC5">
        <w:rPr>
          <w:rFonts w:cstheme="minorHAnsi"/>
          <w:color w:val="333333"/>
          <w:sz w:val="24"/>
          <w:szCs w:val="24"/>
          <w:shd w:val="clear" w:color="auto" w:fill="FFFFFF"/>
        </w:rPr>
        <w:t xml:space="preserve"> ήταν</w:t>
      </w:r>
      <w:r w:rsidR="007F3A9B" w:rsidRPr="00D11DC5">
        <w:rPr>
          <w:rFonts w:cstheme="minorHAnsi"/>
          <w:color w:val="333333"/>
          <w:sz w:val="24"/>
          <w:szCs w:val="24"/>
          <w:shd w:val="clear" w:color="auto" w:fill="FFFFFF"/>
        </w:rPr>
        <w:t>: 1)</w:t>
      </w:r>
      <w:r w:rsidRPr="00ED3C78">
        <w:rPr>
          <w:rFonts w:eastAsia="Times New Roman" w:cstheme="minorHAnsi"/>
          <w:color w:val="333333"/>
          <w:sz w:val="24"/>
          <w:szCs w:val="24"/>
          <w:lang w:eastAsia="el-GR"/>
        </w:rPr>
        <w:t>η ενίσχυση του ενδιαφέροντος των μαθητών για μάθηση μέσω της υιοθέτησης μιας παιγνιώδους προσέγγισης και η βελτίωση των επικοινωνιακών τους δεξιοτήτων στα αγγλικά,</w:t>
      </w:r>
      <w:r w:rsidR="0068399A" w:rsidRPr="00D11DC5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και </w:t>
      </w:r>
      <w:r w:rsidR="00D11DC5" w:rsidRPr="00D11DC5">
        <w:rPr>
          <w:rFonts w:eastAsia="Times New Roman" w:cstheme="minorHAnsi"/>
          <w:color w:val="333333"/>
          <w:sz w:val="24"/>
          <w:szCs w:val="24"/>
          <w:lang w:eastAsia="el-GR"/>
        </w:rPr>
        <w:t xml:space="preserve">2) </w:t>
      </w:r>
      <w:r w:rsidR="007F7EAD" w:rsidRPr="00ED3C78">
        <w:rPr>
          <w:rFonts w:eastAsia="Times New Roman" w:cstheme="minorHAnsi"/>
          <w:color w:val="333333"/>
          <w:sz w:val="24"/>
          <w:szCs w:val="24"/>
          <w:lang w:eastAsia="el-GR"/>
        </w:rPr>
        <w:t>η ευαισθητοποίηση τ</w:t>
      </w:r>
      <w:r w:rsidR="0068399A" w:rsidRPr="00D11DC5">
        <w:rPr>
          <w:rFonts w:eastAsia="Times New Roman" w:cstheme="minorHAnsi"/>
          <w:color w:val="333333"/>
          <w:sz w:val="24"/>
          <w:szCs w:val="24"/>
          <w:lang w:eastAsia="el-GR"/>
        </w:rPr>
        <w:t>ους</w:t>
      </w:r>
      <w:r w:rsidR="007F7EAD" w:rsidRPr="00ED3C78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όσο αφορά στη σωστή και ασφαλή χρήση του διαδικτύου καθιστώντας τους ψηφιακά υπεύθυνους πολίτες</w:t>
      </w:r>
      <w:r w:rsidR="007F7EAD" w:rsidRPr="00D11DC5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σε μια</w:t>
      </w:r>
      <w:r w:rsidR="007F3A9B" w:rsidRPr="00D11DC5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περίοδο</w:t>
      </w:r>
      <w:r w:rsidR="007F7EAD" w:rsidRPr="00ED3C78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που η έκθεση τ</w:t>
      </w:r>
      <w:r w:rsidR="005977F4">
        <w:rPr>
          <w:rFonts w:eastAsia="Times New Roman" w:cstheme="minorHAnsi"/>
          <w:color w:val="333333"/>
          <w:sz w:val="24"/>
          <w:szCs w:val="24"/>
          <w:lang w:eastAsia="el-GR"/>
        </w:rPr>
        <w:t>ους</w:t>
      </w:r>
      <w:r w:rsidR="007F7EAD" w:rsidRPr="00ED3C78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στο διαδίκτυο</w:t>
      </w:r>
      <w:r w:rsidR="007F3A9B" w:rsidRPr="00D11DC5">
        <w:rPr>
          <w:rFonts w:eastAsia="Times New Roman" w:cstheme="minorHAnsi"/>
          <w:color w:val="333333"/>
          <w:sz w:val="24"/>
          <w:szCs w:val="24"/>
          <w:lang w:eastAsia="el-GR"/>
        </w:rPr>
        <w:t>είναι</w:t>
      </w:r>
      <w:r w:rsidR="007F7EAD" w:rsidRPr="00ED3C78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πιο έντονη και επιβεβλημένη από </w:t>
      </w:r>
      <w:r w:rsidR="0068399A" w:rsidRPr="00D11DC5">
        <w:rPr>
          <w:rFonts w:eastAsia="Times New Roman" w:cstheme="minorHAnsi"/>
          <w:color w:val="333333"/>
          <w:sz w:val="24"/>
          <w:szCs w:val="24"/>
          <w:lang w:eastAsia="el-GR"/>
        </w:rPr>
        <w:t>ποτέ</w:t>
      </w:r>
      <w:r w:rsidR="007F7EAD" w:rsidRPr="00ED3C78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λόγω της </w:t>
      </w:r>
      <w:proofErr w:type="spellStart"/>
      <w:r w:rsidR="007F7EAD" w:rsidRPr="00ED3C78">
        <w:rPr>
          <w:rFonts w:eastAsia="Times New Roman" w:cstheme="minorHAnsi"/>
          <w:color w:val="333333"/>
          <w:sz w:val="24"/>
          <w:szCs w:val="24"/>
          <w:lang w:eastAsia="el-GR"/>
        </w:rPr>
        <w:t>τηλεκπαίδευσης</w:t>
      </w:r>
      <w:proofErr w:type="spellEnd"/>
      <w:r w:rsidR="007F7EAD" w:rsidRPr="00ED3C78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σε ευρωπαϊκό και παγκόσμιο επίπεδο</w:t>
      </w:r>
      <w:r w:rsidRPr="00ED3C78">
        <w:rPr>
          <w:rFonts w:eastAsia="Times New Roman" w:cstheme="minorHAnsi"/>
          <w:color w:val="333333"/>
          <w:sz w:val="24"/>
          <w:szCs w:val="24"/>
          <w:lang w:eastAsia="el-GR"/>
        </w:rPr>
        <w:t xml:space="preserve">. </w:t>
      </w:r>
    </w:p>
    <w:p w:rsidR="00ED3C78" w:rsidRPr="00ED3C78" w:rsidRDefault="00ED3C78" w:rsidP="00ED3C78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el-GR"/>
        </w:rPr>
      </w:pPr>
      <w:r w:rsidRPr="00ED3C78">
        <w:rPr>
          <w:rFonts w:eastAsia="Times New Roman" w:cstheme="minorHAnsi"/>
          <w:color w:val="333333"/>
          <w:sz w:val="24"/>
          <w:szCs w:val="24"/>
          <w:lang w:eastAsia="el-GR"/>
        </w:rPr>
        <w:t>Ενδεικτικά κάποιες δραστηριότητες:</w:t>
      </w:r>
    </w:p>
    <w:p w:rsidR="00ED3C78" w:rsidRPr="00ED3C78" w:rsidRDefault="00ED3C78" w:rsidP="00ED3C78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el-GR"/>
        </w:rPr>
      </w:pPr>
      <w:r w:rsidRPr="00ED3C78">
        <w:rPr>
          <w:rFonts w:eastAsia="Times New Roman" w:cstheme="minorHAnsi"/>
          <w:noProof/>
          <w:color w:val="333333"/>
          <w:sz w:val="24"/>
          <w:szCs w:val="24"/>
          <w:lang w:eastAsia="el-GR"/>
        </w:rPr>
        <w:drawing>
          <wp:inline distT="0" distB="0" distL="0" distR="0">
            <wp:extent cx="2562225" cy="2419350"/>
            <wp:effectExtent l="0" t="0" r="9525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7EAD" w:rsidRPr="00ED3C78">
        <w:rPr>
          <w:rFonts w:eastAsia="Times New Roman" w:cstheme="minorHAnsi"/>
          <w:noProof/>
          <w:color w:val="0066CC"/>
          <w:sz w:val="24"/>
          <w:szCs w:val="24"/>
          <w:bdr w:val="none" w:sz="0" w:space="0" w:color="auto" w:frame="1"/>
          <w:lang w:eastAsia="el-GR"/>
        </w:rPr>
        <w:drawing>
          <wp:inline distT="0" distB="0" distL="0" distR="0">
            <wp:extent cx="2590800" cy="2409825"/>
            <wp:effectExtent l="0" t="0" r="0" b="9525"/>
            <wp:docPr id="8" name="Εικόνα 8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C78" w:rsidRPr="00ED3C78" w:rsidRDefault="00ED3C78" w:rsidP="000B7705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eastAsia="el-GR"/>
        </w:rPr>
      </w:pPr>
      <w:r w:rsidRPr="00ED3C78">
        <w:rPr>
          <w:rFonts w:eastAsia="Times New Roman" w:cstheme="minorHAnsi"/>
          <w:color w:val="333333"/>
          <w:sz w:val="24"/>
          <w:szCs w:val="24"/>
          <w:lang w:eastAsia="el-GR"/>
        </w:rPr>
        <w:t>Τέλος, με τη βοήθεια του διευθυντή του σχολείου κ.</w:t>
      </w:r>
      <w:r w:rsidRPr="00ED3C78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el-GR"/>
        </w:rPr>
        <w:t> Κάμπα Αλέξανδρο</w:t>
      </w:r>
      <w:r w:rsidRPr="00ED3C78">
        <w:rPr>
          <w:rFonts w:eastAsia="Times New Roman" w:cstheme="minorHAnsi"/>
          <w:color w:val="333333"/>
          <w:sz w:val="24"/>
          <w:szCs w:val="24"/>
          <w:lang w:eastAsia="el-GR"/>
        </w:rPr>
        <w:t>, τυπώ</w:t>
      </w:r>
      <w:r w:rsidR="00D11DC5" w:rsidRPr="00D11DC5">
        <w:rPr>
          <w:rFonts w:eastAsia="Times New Roman" w:cstheme="minorHAnsi"/>
          <w:color w:val="333333"/>
          <w:sz w:val="24"/>
          <w:szCs w:val="24"/>
          <w:lang w:eastAsia="el-GR"/>
        </w:rPr>
        <w:t>θηκ</w:t>
      </w:r>
      <w:r w:rsidRPr="00ED3C78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ε το ημερολόγιο που </w:t>
      </w:r>
      <w:r w:rsidR="005977F4">
        <w:rPr>
          <w:rFonts w:eastAsia="Times New Roman" w:cstheme="minorHAnsi"/>
          <w:color w:val="333333"/>
          <w:sz w:val="24"/>
          <w:szCs w:val="24"/>
          <w:lang w:eastAsia="el-GR"/>
        </w:rPr>
        <w:t>δημιουργήθηκ</w:t>
      </w:r>
      <w:r w:rsidR="00D11DC5" w:rsidRPr="00D11DC5">
        <w:rPr>
          <w:rFonts w:eastAsia="Times New Roman" w:cstheme="minorHAnsi"/>
          <w:color w:val="333333"/>
          <w:sz w:val="24"/>
          <w:szCs w:val="24"/>
          <w:lang w:eastAsia="el-GR"/>
        </w:rPr>
        <w:t>ε</w:t>
      </w:r>
      <w:r w:rsidRPr="00ED3C78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στο πλαίσιο του </w:t>
      </w:r>
      <w:r w:rsidR="0068399A" w:rsidRPr="00D11DC5">
        <w:rPr>
          <w:rFonts w:eastAsia="Times New Roman" w:cstheme="minorHAnsi"/>
          <w:color w:val="333333"/>
          <w:sz w:val="24"/>
          <w:szCs w:val="24"/>
          <w:lang w:eastAsia="el-GR"/>
        </w:rPr>
        <w:t xml:space="preserve">πρώτου </w:t>
      </w:r>
      <w:r w:rsidRPr="00ED3C78">
        <w:rPr>
          <w:rFonts w:eastAsia="Times New Roman" w:cstheme="minorHAnsi"/>
          <w:color w:val="333333"/>
          <w:sz w:val="24"/>
          <w:szCs w:val="24"/>
          <w:lang w:eastAsia="el-GR"/>
        </w:rPr>
        <w:t>προγράμματος, ένα αντίτυπο για κάθε μαθητή!</w:t>
      </w:r>
    </w:p>
    <w:p w:rsidR="00ED3C78" w:rsidRPr="005977F4" w:rsidRDefault="00ED3C78" w:rsidP="005977F4">
      <w:pPr>
        <w:shd w:val="clear" w:color="auto" w:fill="FFFFFF"/>
        <w:spacing w:line="240" w:lineRule="auto"/>
        <w:jc w:val="center"/>
        <w:textAlignment w:val="baseline"/>
        <w:rPr>
          <w:rFonts w:eastAsia="Times New Roman" w:cstheme="minorHAnsi"/>
          <w:color w:val="333333"/>
          <w:sz w:val="24"/>
          <w:szCs w:val="24"/>
          <w:lang w:eastAsia="el-GR"/>
        </w:rPr>
      </w:pPr>
      <w:r w:rsidRPr="00ED3C78">
        <w:rPr>
          <w:rFonts w:eastAsia="Times New Roman" w:cstheme="minorHAnsi"/>
          <w:noProof/>
          <w:color w:val="0066CC"/>
          <w:sz w:val="24"/>
          <w:szCs w:val="24"/>
          <w:bdr w:val="none" w:sz="0" w:space="0" w:color="auto" w:frame="1"/>
          <w:lang w:eastAsia="el-GR"/>
        </w:rPr>
        <w:drawing>
          <wp:inline distT="0" distB="0" distL="0" distR="0">
            <wp:extent cx="3886200" cy="2143125"/>
            <wp:effectExtent l="0" t="0" r="0" b="9525"/>
            <wp:docPr id="4" name="Εικόνα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3C78" w:rsidRPr="005977F4" w:rsidSect="002C14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1F40"/>
    <w:multiLevelType w:val="multilevel"/>
    <w:tmpl w:val="0F3479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152DB2"/>
    <w:multiLevelType w:val="multilevel"/>
    <w:tmpl w:val="93F0FB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3C78"/>
    <w:rsid w:val="000A770B"/>
    <w:rsid w:val="000B7705"/>
    <w:rsid w:val="001439D8"/>
    <w:rsid w:val="001C09E7"/>
    <w:rsid w:val="002642E8"/>
    <w:rsid w:val="002C1477"/>
    <w:rsid w:val="0044466C"/>
    <w:rsid w:val="00493F74"/>
    <w:rsid w:val="0056176C"/>
    <w:rsid w:val="005977F4"/>
    <w:rsid w:val="00670E2C"/>
    <w:rsid w:val="0068399A"/>
    <w:rsid w:val="00740E46"/>
    <w:rsid w:val="007F3A9B"/>
    <w:rsid w:val="007F7EAD"/>
    <w:rsid w:val="00832AE5"/>
    <w:rsid w:val="009B35EB"/>
    <w:rsid w:val="00A37519"/>
    <w:rsid w:val="00A65920"/>
    <w:rsid w:val="00AB652D"/>
    <w:rsid w:val="00B15E50"/>
    <w:rsid w:val="00D11DC5"/>
    <w:rsid w:val="00DF6883"/>
    <w:rsid w:val="00ED3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ED3C78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264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642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2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0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30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24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299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88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33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20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7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42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7dim-kardits.kar.sch.gr/home/wp-content/uploads/2021/06/FotoJet-1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etwinning.net/el/pub/etwinning-plus/about.htm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blogs.sch.gr/drouvoli/files/2021/02/photovisi-download-10.jp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hijumper@outlook.com.gr</dc:creator>
  <cp:lastModifiedBy>user</cp:lastModifiedBy>
  <cp:revision>3</cp:revision>
  <dcterms:created xsi:type="dcterms:W3CDTF">2021-06-08T04:14:00Z</dcterms:created>
  <dcterms:modified xsi:type="dcterms:W3CDTF">2021-06-08T04:15:00Z</dcterms:modified>
</cp:coreProperties>
</file>