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09" w:rsidRDefault="000A1609" w:rsidP="000A1609">
      <w:pPr>
        <w:jc w:val="center"/>
      </w:pPr>
      <w:r>
        <w:t>ΔΕΛΤΙΟ ΤΥΠΟΥ</w:t>
      </w:r>
    </w:p>
    <w:p w:rsidR="00F1638A" w:rsidRDefault="00C2089F">
      <w:r>
        <w:t xml:space="preserve">Δράσεις του Δημοτικού Σχολείου </w:t>
      </w:r>
      <w:proofErr w:type="spellStart"/>
      <w:r>
        <w:t>Αγναντερού</w:t>
      </w:r>
      <w:proofErr w:type="spellEnd"/>
      <w:r>
        <w:t xml:space="preserve"> Καρδίτσας για τα 200 χρόνια Εθνεγερσίας.</w:t>
      </w:r>
    </w:p>
    <w:p w:rsidR="000A1609" w:rsidRDefault="000A1609">
      <w:r>
        <w:t>Η σχολική μας μονάδα με αφορμή τη συμπλήρωση 200 χρόνων από την έναρξη της Επανάστασης του 1821, συνεχίζει τις δράσεις , παρόλες τις δυσκολίες που δημιουργεί η εξ Αποστάσεως εκπαίδευση.</w:t>
      </w:r>
      <w:r w:rsidR="009D7574">
        <w:t xml:space="preserve"> Αναλυτικότερα</w:t>
      </w:r>
      <w:r w:rsidR="009D7574">
        <w:rPr>
          <w:lang w:val="en-US"/>
        </w:rPr>
        <w:t>:</w:t>
      </w:r>
    </w:p>
    <w:p w:rsidR="009D7574" w:rsidRDefault="009D7574">
      <w:r>
        <w:t>Α. Την είσοδο του σχολείου και μέχρι τη λήξη του διδακτικού έτους κοσμούν δύο παραδοσιακές ελληνικές φορεσιές</w:t>
      </w:r>
      <w:r w:rsidR="00E62D36">
        <w:t>,</w:t>
      </w:r>
      <w:r>
        <w:t xml:space="preserve"> μία αντρική στεριανή και μία γυναικεία νησιώτικη. Ευχαριστούμε θερμά την κα. Τρίχα Βούλα για την ευγενικ</w:t>
      </w:r>
      <w:r w:rsidR="00E62D36">
        <w:t>ή βοήθειά</w:t>
      </w:r>
      <w:r>
        <w:t xml:space="preserve"> της.</w:t>
      </w:r>
    </w:p>
    <w:p w:rsidR="009D7574" w:rsidRPr="009D7574" w:rsidRDefault="009D7574">
      <w:r w:rsidRPr="009D7574">
        <w:rPr>
          <w:noProof/>
          <w:lang w:eastAsia="el-GR"/>
        </w:rPr>
        <w:drawing>
          <wp:inline distT="0" distB="0" distL="0" distR="0">
            <wp:extent cx="5274310" cy="3955733"/>
            <wp:effectExtent l="0" t="0" r="2540" b="6985"/>
            <wp:docPr id="1" name="Εικόνα 1" descr="C:\Users\user\Desktop\στολέ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στολέ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5BE" w:rsidRDefault="009D7574" w:rsidP="000A1609">
      <w:r>
        <w:t xml:space="preserve">Β. </w:t>
      </w:r>
      <w:r w:rsidR="00C2089F">
        <w:t xml:space="preserve">1. </w:t>
      </w:r>
      <w:r w:rsidR="00C2089F" w:rsidRPr="009D7574">
        <w:rPr>
          <w:b/>
        </w:rPr>
        <w:t>Παραδοσιακές ελληνικές φορεσιές με την Δ' τάξη</w:t>
      </w:r>
      <w:r w:rsidR="000A1609">
        <w:t xml:space="preserve">. </w:t>
      </w:r>
    </w:p>
    <w:p w:rsidR="000A1609" w:rsidRPr="000A1609" w:rsidRDefault="000A1609" w:rsidP="00E62D3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ι μαθητές</w:t>
      </w:r>
      <w:r w:rsidR="007C05BE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="007C05BE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Δ' τάξης αναζήτησαν και συγκέντρωσαν φωτογραφίες από Ελληνικές παραδοσιακές φορεσιές.</w:t>
      </w:r>
      <w:r w:rsidR="00E62D3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Ιδιαίτερη έμφαση δόθηκε στις φορεσιές του νομού μας.</w:t>
      </w:r>
    </w:p>
    <w:p w:rsidR="000A1609" w:rsidRPr="000A1609" w:rsidRDefault="000A1609" w:rsidP="000A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Ευχαριστούμε την κα Μάχη </w:t>
      </w:r>
      <w:proofErr w:type="spellStart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Χάκα</w:t>
      </w:r>
      <w:proofErr w:type="spellEnd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, Αντιπρόεδρο του Χορευτικού Λαογραφικού Ομίλου "ΚΑΡΑΓΚΟΥΝΑ" για την πολύτιμη βοήθειά της.</w:t>
      </w:r>
    </w:p>
    <w:p w:rsidR="000A1609" w:rsidRPr="000A1609" w:rsidRDefault="000A1609" w:rsidP="000A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Υπεύθυνη έργου: Ε. </w:t>
      </w:r>
      <w:proofErr w:type="spellStart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Τσιαμούρτα</w:t>
      </w:r>
      <w:proofErr w:type="spellEnd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, εκπαιδευτικός Πληροφορικής.</w:t>
      </w:r>
    </w:p>
    <w:p w:rsidR="007C05BE" w:rsidRDefault="00C2089F" w:rsidP="000A1609">
      <w:pPr>
        <w:spacing w:after="0" w:line="240" w:lineRule="auto"/>
      </w:pPr>
      <w:r>
        <w:br/>
      </w:r>
      <w:hyperlink r:id="rId5" w:tgtFrame="_blank" w:history="1">
        <w:r>
          <w:rPr>
            <w:rStyle w:val="-"/>
          </w:rPr>
          <w:t>https://view.genial.ly/6068564dda2fe30ce2f47ae4/interactive-image-ellhnikes-paradosiakes-foresies</w:t>
        </w:r>
      </w:hyperlink>
      <w:r>
        <w:br/>
      </w:r>
    </w:p>
    <w:p w:rsidR="007C05BE" w:rsidRDefault="007C05BE" w:rsidP="000A1609">
      <w:pPr>
        <w:spacing w:after="0" w:line="240" w:lineRule="auto"/>
      </w:pPr>
    </w:p>
    <w:p w:rsidR="007C05BE" w:rsidRDefault="007C05BE" w:rsidP="000A1609">
      <w:pPr>
        <w:spacing w:after="0" w:line="240" w:lineRule="auto"/>
      </w:pPr>
    </w:p>
    <w:p w:rsidR="007C05BE" w:rsidRDefault="00C2089F" w:rsidP="000A1609">
      <w:pPr>
        <w:spacing w:after="0" w:line="240" w:lineRule="auto"/>
      </w:pPr>
      <w:r>
        <w:lastRenderedPageBreak/>
        <w:br/>
        <w:t xml:space="preserve">2. </w:t>
      </w:r>
      <w:r w:rsidRPr="009D7574">
        <w:rPr>
          <w:b/>
        </w:rPr>
        <w:t>Ψηφιακός οδηγός για τον πίνακα ζωγραφικής του Θ. Βρυζάκη: "Η Έξοδος του Μεσολογγίου" με την Στ' Τάξη</w:t>
      </w:r>
      <w:r w:rsidR="000A1609">
        <w:t>.</w:t>
      </w:r>
    </w:p>
    <w:p w:rsidR="007C05BE" w:rsidRDefault="007C05BE" w:rsidP="000A1609">
      <w:pPr>
        <w:spacing w:after="0" w:line="240" w:lineRule="auto"/>
      </w:pPr>
    </w:p>
    <w:p w:rsidR="000A1609" w:rsidRDefault="000A1609" w:rsidP="000A1609">
      <w:pPr>
        <w:spacing w:after="0" w:line="240" w:lineRule="auto"/>
        <w:rPr>
          <w:rStyle w:val="d2edcug0"/>
        </w:rPr>
      </w:pPr>
      <w:r>
        <w:t xml:space="preserve"> </w:t>
      </w:r>
      <w:r>
        <w:rPr>
          <w:rStyle w:val="d2edcug0"/>
        </w:rPr>
        <w:t>Οι μαθητές</w:t>
      </w:r>
      <w:r w:rsidR="00E62D36">
        <w:rPr>
          <w:rStyle w:val="d2edcug0"/>
        </w:rPr>
        <w:t>/</w:t>
      </w:r>
      <w:proofErr w:type="spellStart"/>
      <w:r w:rsidR="007C05BE">
        <w:rPr>
          <w:rStyle w:val="d2edcug0"/>
        </w:rPr>
        <w:t>τριες</w:t>
      </w:r>
      <w:proofErr w:type="spellEnd"/>
      <w:r>
        <w:rPr>
          <w:rStyle w:val="d2edcug0"/>
        </w:rPr>
        <w:t xml:space="preserve"> της </w:t>
      </w:r>
      <w:proofErr w:type="spellStart"/>
      <w:r>
        <w:rPr>
          <w:rStyle w:val="d2edcug0"/>
        </w:rPr>
        <w:t>Στ</w:t>
      </w:r>
      <w:proofErr w:type="spellEnd"/>
      <w:r>
        <w:rPr>
          <w:rStyle w:val="d2edcug0"/>
        </w:rPr>
        <w:t xml:space="preserve">΄ Τάξης του Σχολείου μας διδάχθηκαν για την ηρωική έξοδο του Μεσολογγίου μέσω του ψηφιακού οδηγού για τον πίνακα ζωγραφικής του Θ. Βρυζάκη: " Η Έξοδος του Μεσολογγίου", στα πλαίσια του εορτασμού των 200 χρόνων από την έναρξη της Ελληνικής Επανάστασης. </w:t>
      </w:r>
    </w:p>
    <w:p w:rsidR="000A1609" w:rsidRPr="000A1609" w:rsidRDefault="000A1609" w:rsidP="000A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Υπεύθυνη έργου: Ε. </w:t>
      </w:r>
      <w:proofErr w:type="spellStart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Τσιαμούρτα</w:t>
      </w:r>
      <w:proofErr w:type="spellEnd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, εκπαιδευτικός Πληροφορικής.</w:t>
      </w:r>
    </w:p>
    <w:p w:rsidR="007C05BE" w:rsidRDefault="00C2089F" w:rsidP="000A1609">
      <w:r>
        <w:br/>
      </w:r>
      <w:hyperlink r:id="rId6" w:tgtFrame="_blank" w:history="1">
        <w:r>
          <w:rPr>
            <w:rStyle w:val="-"/>
          </w:rPr>
          <w:t>https://view.genial.ly/606cb2dc09b8890d23e105c6/guide-h-e3odos-toy-mesologgioy</w:t>
        </w:r>
      </w:hyperlink>
      <w:r>
        <w:br/>
      </w:r>
      <w:r>
        <w:br/>
        <w:t xml:space="preserve">3. </w:t>
      </w:r>
      <w:r w:rsidRPr="009D7574">
        <w:rPr>
          <w:b/>
        </w:rPr>
        <w:t>Παρουσίαση έργων τέχνης με θέμα τον Γ. Καραϊσκάκη με την Ε' Τάξη</w:t>
      </w:r>
      <w:r w:rsidR="000A1609">
        <w:t>.</w:t>
      </w:r>
    </w:p>
    <w:p w:rsidR="000A1609" w:rsidRPr="000A1609" w:rsidRDefault="000A1609" w:rsidP="000A1609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 </w:t>
      </w: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Σαν σήμερα </w:t>
      </w:r>
      <w:r w:rsidR="009D75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23 του Απρίλη, </w:t>
      </w: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1827, στο Φάληρο, πεθαίνει ο σπουδαίος Έλληνας </w:t>
      </w:r>
      <w:r w:rsidR="009D75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αρχιστράτηγος Γεώργιος </w:t>
      </w: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Καραϊσκάκης, βαριά λαβωμένος από βόλι που δέχθηκε την προηγούμενη μέρα</w:t>
      </w:r>
      <w:r w:rsidR="009D7574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μάχη του Φαλήρου.</w:t>
      </w:r>
    </w:p>
    <w:p w:rsidR="000A1609" w:rsidRDefault="000A1609" w:rsidP="000A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μαθητές</w:t>
      </w:r>
      <w:r w:rsidR="00E62D36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="00E62D36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Ε' Τάξης του σχολείου μας αναζήτησαν έργα τέχνης, τραγούδια και κείμενα, εμπνευσμένα από τον πατριώτη </w:t>
      </w:r>
      <w:r w:rsidR="00E62D36">
        <w:rPr>
          <w:rFonts w:ascii="Times New Roman" w:eastAsia="Times New Roman" w:hAnsi="Times New Roman" w:cs="Times New Roman"/>
          <w:sz w:val="24"/>
          <w:szCs w:val="24"/>
          <w:lang w:eastAsia="el-GR"/>
        </w:rPr>
        <w:t>μας,</w:t>
      </w:r>
      <w:bookmarkStart w:id="0" w:name="_GoBack"/>
      <w:bookmarkEnd w:id="0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ήρωα της Επανάστασης.</w:t>
      </w:r>
    </w:p>
    <w:p w:rsidR="000A1609" w:rsidRPr="000A1609" w:rsidRDefault="000A1609" w:rsidP="000A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Υπεύθυνη έργου: Ε. </w:t>
      </w:r>
      <w:proofErr w:type="spellStart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Τσιαμούρτα</w:t>
      </w:r>
      <w:proofErr w:type="spellEnd"/>
      <w:r w:rsidRPr="000A1609">
        <w:rPr>
          <w:rFonts w:ascii="Times New Roman" w:eastAsia="Times New Roman" w:hAnsi="Times New Roman" w:cs="Times New Roman"/>
          <w:sz w:val="24"/>
          <w:szCs w:val="24"/>
          <w:lang w:eastAsia="el-GR"/>
        </w:rPr>
        <w:t>, εκπαιδευτικός Πληροφορικής.</w:t>
      </w:r>
    </w:p>
    <w:p w:rsidR="00C2089F" w:rsidRDefault="00C2089F">
      <w:r>
        <w:br/>
      </w:r>
      <w:hyperlink r:id="rId7" w:tgtFrame="_blank" w:history="1">
        <w:r>
          <w:rPr>
            <w:rStyle w:val="-"/>
          </w:rPr>
          <w:t>https://youtu.be/HzKTeXTyAzk</w:t>
        </w:r>
      </w:hyperlink>
    </w:p>
    <w:sectPr w:rsidR="00C208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9F"/>
    <w:rsid w:val="000A1609"/>
    <w:rsid w:val="007C05BE"/>
    <w:rsid w:val="009D7574"/>
    <w:rsid w:val="00C2089F"/>
    <w:rsid w:val="00E62D36"/>
    <w:rsid w:val="00F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B65F5-2B53-470B-89F8-25AA8EFD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2089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A1609"/>
    <w:pPr>
      <w:ind w:left="720"/>
      <w:contextualSpacing/>
    </w:pPr>
  </w:style>
  <w:style w:type="character" w:customStyle="1" w:styleId="d2edcug0">
    <w:name w:val="d2edcug0"/>
    <w:basedOn w:val="a0"/>
    <w:rsid w:val="000A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HzKTeXTyA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genial.ly/606cb2dc09b8890d23e105c6/guide-h-e3odos-toy-mesologgioy" TargetMode="External"/><Relationship Id="rId5" Type="http://schemas.openxmlformats.org/officeDocument/2006/relationships/hyperlink" Target="https://view.genial.ly/6068564dda2fe30ce2f47ae4/interactive-image-ellhnikes-paradosiakes-foresi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2021-04-23T14:03:00Z</dcterms:created>
  <dcterms:modified xsi:type="dcterms:W3CDTF">2021-04-24T07:45:00Z</dcterms:modified>
</cp:coreProperties>
</file>