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40CA" w:rsidRDefault="006F40CA" w:rsidP="00145F91">
      <w:pPr>
        <w:pStyle w:val="ecxmsonormal"/>
        <w:spacing w:before="0" w:beforeAutospacing="0" w:after="0" w:afterAutospacing="0" w:line="360" w:lineRule="auto"/>
        <w:ind w:firstLine="720"/>
        <w:jc w:val="center"/>
        <w:rPr>
          <w:rFonts w:ascii="Calibri" w:hAnsi="Calibri" w:cs="Calibri"/>
          <w:b/>
          <w:bCs/>
        </w:rPr>
      </w:pPr>
      <w:r w:rsidRPr="00145F91">
        <w:rPr>
          <w:rFonts w:ascii="Calibri" w:hAnsi="Calibri" w:cs="Calibri"/>
          <w:b/>
          <w:bCs/>
        </w:rPr>
        <w:t>Δελτίο Τύπου</w:t>
      </w:r>
    </w:p>
    <w:p w:rsidR="00145F91" w:rsidRPr="00145F91" w:rsidRDefault="00145F91" w:rsidP="00145F91">
      <w:pPr>
        <w:pStyle w:val="ecxmsonormal"/>
        <w:spacing w:before="0" w:beforeAutospacing="0" w:after="0" w:afterAutospacing="0" w:line="360" w:lineRule="auto"/>
        <w:ind w:firstLine="720"/>
        <w:jc w:val="center"/>
        <w:rPr>
          <w:rFonts w:ascii="Calibri" w:hAnsi="Calibri" w:cs="Calibri"/>
          <w:b/>
          <w:bCs/>
        </w:rPr>
      </w:pPr>
    </w:p>
    <w:p w:rsidR="006F40CA" w:rsidRPr="00137CE0" w:rsidRDefault="006F40CA" w:rsidP="00B3664B">
      <w:pPr>
        <w:pStyle w:val="ecxmsonormal"/>
        <w:spacing w:before="0" w:beforeAutospacing="0" w:after="0" w:afterAutospacing="0" w:line="360" w:lineRule="auto"/>
        <w:ind w:firstLine="720"/>
        <w:jc w:val="both"/>
        <w:rPr>
          <w:rFonts w:ascii="Calibri" w:eastAsia="Calibri" w:hAnsi="Calibri" w:cs="Calibri"/>
          <w:szCs w:val="21"/>
          <w:lang w:eastAsia="en-US"/>
        </w:rPr>
      </w:pPr>
      <w:r>
        <w:rPr>
          <w:rFonts w:ascii="Calibri" w:hAnsi="Calibri" w:cs="Calibri"/>
        </w:rPr>
        <w:t>Ένα πολύ ενδιαφέρον</w:t>
      </w:r>
      <w:r w:rsidR="00941185">
        <w:rPr>
          <w:rFonts w:ascii="Calibri" w:hAnsi="Calibri" w:cs="Calibri"/>
        </w:rPr>
        <w:t xml:space="preserve"> διαδικτυακό επιμορφωτικό</w:t>
      </w:r>
      <w:r>
        <w:rPr>
          <w:rFonts w:ascii="Calibri" w:hAnsi="Calibri" w:cs="Calibri"/>
        </w:rPr>
        <w:t xml:space="preserve"> σεμινάριο</w:t>
      </w:r>
      <w:r w:rsidR="00E33DFF" w:rsidRPr="002F4E5D">
        <w:rPr>
          <w:rFonts w:ascii="Calibri" w:eastAsia="Calibri" w:hAnsi="Calibri" w:cs="Calibri"/>
          <w:szCs w:val="21"/>
          <w:lang w:eastAsia="en-US"/>
        </w:rPr>
        <w:t xml:space="preserve">με τίτλο </w:t>
      </w:r>
      <w:r w:rsidR="00137CE0" w:rsidRPr="000521BF">
        <w:rPr>
          <w:rFonts w:ascii="Calibri" w:hAnsi="Calibri" w:cs="Calibri"/>
          <w:b/>
        </w:rPr>
        <w:t>«</w:t>
      </w:r>
      <w:r w:rsidR="00137CE0" w:rsidRPr="000521BF">
        <w:rPr>
          <w:rFonts w:ascii="Calibri" w:eastAsia="Calibri" w:hAnsi="Calibri" w:cs="Calibri"/>
          <w:b/>
        </w:rPr>
        <w:t>Αφηγήσεις του 1821 με όχημα την Τέχνη</w:t>
      </w:r>
      <w:r w:rsidR="00137CE0" w:rsidRPr="000521BF">
        <w:rPr>
          <w:rFonts w:ascii="Calibri" w:hAnsi="Calibri" w:cs="Calibri"/>
          <w:b/>
        </w:rPr>
        <w:t>»,</w:t>
      </w:r>
      <w:r w:rsidR="00137CE0" w:rsidRPr="000521BF">
        <w:rPr>
          <w:rFonts w:ascii="Calibri" w:hAnsi="Calibri" w:cs="Calibri"/>
        </w:rPr>
        <w:t xml:space="preserve"> στο πλαίσιο των δράσεων για τον εορτασμό του 1821, αλλά και στήριξης των εκπαιδευτικών που υλοποιούν Πολιτιστικά Προγράμματα Σχολικών Δραστηριοτήτων </w:t>
      </w:r>
      <w:r w:rsidR="000A3CDC">
        <w:rPr>
          <w:rFonts w:ascii="Calibri" w:hAnsi="Calibri" w:cs="Calibri"/>
        </w:rPr>
        <w:t>ολοκληρώθηκε</w:t>
      </w:r>
      <w:r>
        <w:rPr>
          <w:rFonts w:ascii="Calibri" w:hAnsi="Calibri" w:cs="Calibri"/>
        </w:rPr>
        <w:t xml:space="preserve"> με μεγάλη επιτυχία.</w:t>
      </w:r>
    </w:p>
    <w:p w:rsidR="00137CE0" w:rsidRDefault="006F40CA" w:rsidP="00B3664B">
      <w:pPr>
        <w:pStyle w:val="ecxmsonormal"/>
        <w:spacing w:before="0" w:beforeAutospacing="0" w:after="0" w:afterAutospacing="0" w:line="360" w:lineRule="auto"/>
        <w:ind w:firstLine="720"/>
        <w:jc w:val="both"/>
        <w:rPr>
          <w:rFonts w:ascii="Calibri" w:hAnsi="Calibri" w:cs="Calibri"/>
        </w:rPr>
      </w:pPr>
      <w:r>
        <w:rPr>
          <w:rFonts w:ascii="Calibri" w:hAnsi="Calibri" w:cs="Calibri"/>
        </w:rPr>
        <w:t xml:space="preserve">Για πρώτη φορά συνεργάστηκαν </w:t>
      </w:r>
      <w:r w:rsidR="00941185">
        <w:rPr>
          <w:rFonts w:ascii="Calibri" w:hAnsi="Calibri" w:cs="Calibri"/>
        </w:rPr>
        <w:t xml:space="preserve">σε επιμορφωτικό επίπεδο </w:t>
      </w:r>
      <w:r w:rsidR="007C604B">
        <w:rPr>
          <w:rFonts w:ascii="Calibri" w:hAnsi="Calibri" w:cs="Calibri"/>
        </w:rPr>
        <w:t>και οι οχτώ</w:t>
      </w:r>
      <w:r>
        <w:rPr>
          <w:rFonts w:ascii="Calibri" w:hAnsi="Calibri" w:cs="Calibri"/>
        </w:rPr>
        <w:t xml:space="preserve"> Δ/</w:t>
      </w:r>
      <w:proofErr w:type="spellStart"/>
      <w:r>
        <w:rPr>
          <w:rFonts w:ascii="Calibri" w:hAnsi="Calibri" w:cs="Calibri"/>
        </w:rPr>
        <w:t>νσεις</w:t>
      </w:r>
      <w:proofErr w:type="spellEnd"/>
      <w:r>
        <w:rPr>
          <w:rFonts w:ascii="Calibri" w:hAnsi="Calibri" w:cs="Calibri"/>
        </w:rPr>
        <w:t xml:space="preserve"> Α/</w:t>
      </w:r>
      <w:proofErr w:type="spellStart"/>
      <w:r>
        <w:rPr>
          <w:rFonts w:ascii="Calibri" w:hAnsi="Calibri" w:cs="Calibri"/>
        </w:rPr>
        <w:t>θμιας</w:t>
      </w:r>
      <w:r w:rsidR="00137CE0">
        <w:rPr>
          <w:rFonts w:ascii="Calibri" w:hAnsi="Calibri" w:cs="Calibri"/>
        </w:rPr>
        <w:t>και</w:t>
      </w:r>
      <w:proofErr w:type="spellEnd"/>
      <w:r w:rsidR="00137CE0">
        <w:rPr>
          <w:rFonts w:ascii="Calibri" w:hAnsi="Calibri" w:cs="Calibri"/>
        </w:rPr>
        <w:t xml:space="preserve"> Δ/</w:t>
      </w:r>
      <w:proofErr w:type="spellStart"/>
      <w:r w:rsidR="00137CE0">
        <w:rPr>
          <w:rFonts w:ascii="Calibri" w:hAnsi="Calibri" w:cs="Calibri"/>
        </w:rPr>
        <w:t>θμιας</w:t>
      </w:r>
      <w:r>
        <w:rPr>
          <w:rFonts w:ascii="Calibri" w:hAnsi="Calibri" w:cs="Calibri"/>
        </w:rPr>
        <w:t>Εκπ</w:t>
      </w:r>
      <w:proofErr w:type="spellEnd"/>
      <w:r>
        <w:rPr>
          <w:rFonts w:ascii="Calibri" w:hAnsi="Calibri" w:cs="Calibri"/>
        </w:rPr>
        <w:t>/σης Θεσσαλίας</w:t>
      </w:r>
      <w:r w:rsidR="004C4DA9">
        <w:rPr>
          <w:rFonts w:ascii="Calibri" w:hAnsi="Calibri" w:cs="Calibri"/>
        </w:rPr>
        <w:t>,</w:t>
      </w:r>
      <w:r w:rsidR="0027407F">
        <w:rPr>
          <w:rFonts w:ascii="Calibri" w:hAnsi="Calibri" w:cs="Calibri"/>
        </w:rPr>
        <w:t xml:space="preserve"> δι</w:t>
      </w:r>
      <w:r w:rsidR="004C4DA9">
        <w:rPr>
          <w:rFonts w:ascii="Calibri" w:hAnsi="Calibri" w:cs="Calibri"/>
        </w:rPr>
        <w:t>ά</w:t>
      </w:r>
      <w:r w:rsidR="0027407F">
        <w:rPr>
          <w:rFonts w:ascii="Calibri" w:hAnsi="Calibri" w:cs="Calibri"/>
        </w:rPr>
        <w:t xml:space="preserve"> των Υπευθύνων Σχολικών Δραστηριοτήτων</w:t>
      </w:r>
      <w:r w:rsidR="00137CE0">
        <w:rPr>
          <w:rFonts w:ascii="Calibri" w:hAnsi="Calibri" w:cs="Calibri"/>
        </w:rPr>
        <w:t>και συμμετείχαν εκατοντάδες εκπαιδευτικοί και από τους τέσσερις νομούς.</w:t>
      </w:r>
    </w:p>
    <w:p w:rsidR="00B3664B" w:rsidRDefault="00137CE0" w:rsidP="00B3664B">
      <w:pPr>
        <w:spacing w:line="360" w:lineRule="auto"/>
        <w:ind w:firstLine="720"/>
        <w:jc w:val="both"/>
        <w:rPr>
          <w:rFonts w:ascii="Calibri" w:hAnsi="Calibri" w:cs="Calibri"/>
        </w:rPr>
      </w:pPr>
      <w:r w:rsidRPr="000521BF">
        <w:rPr>
          <w:rFonts w:ascii="Calibri" w:hAnsi="Calibri" w:cs="Calibri"/>
        </w:rPr>
        <w:t>Με αφορμή τα 200 χρόνια από την Ελληνική Επανάσταση του 1821</w:t>
      </w:r>
      <w:r w:rsidR="00214D69">
        <w:rPr>
          <w:rFonts w:ascii="Calibri" w:hAnsi="Calibri" w:cs="Calibri"/>
        </w:rPr>
        <w:t>,</w:t>
      </w:r>
      <w:r w:rsidRPr="000521BF">
        <w:rPr>
          <w:rFonts w:ascii="Calibri" w:hAnsi="Calibri" w:cs="Calibri"/>
        </w:rPr>
        <w:t xml:space="preserve"> η διοργάνωση </w:t>
      </w:r>
      <w:r w:rsidR="00C20603">
        <w:rPr>
          <w:rFonts w:ascii="Calibri" w:hAnsi="Calibri" w:cs="Calibri"/>
        </w:rPr>
        <w:t xml:space="preserve">αυτή, με προσκεκλημένο το </w:t>
      </w:r>
      <w:r w:rsidR="00C20603" w:rsidRPr="000521BF">
        <w:rPr>
          <w:rFonts w:ascii="Calibri" w:hAnsi="Calibri" w:cs="Calibri"/>
        </w:rPr>
        <w:t>Μουσείο Σχολικής Ζωής και Εκπαίδευσης</w:t>
      </w:r>
      <w:r w:rsidR="00C20603">
        <w:rPr>
          <w:rFonts w:ascii="Calibri" w:hAnsi="Calibri" w:cs="Calibri"/>
        </w:rPr>
        <w:t>,</w:t>
      </w:r>
      <w:r w:rsidRPr="000521BF">
        <w:rPr>
          <w:rFonts w:ascii="Calibri" w:hAnsi="Calibri" w:cs="Calibri"/>
        </w:rPr>
        <w:t xml:space="preserve">στόχο </w:t>
      </w:r>
      <w:r w:rsidR="003534AB">
        <w:rPr>
          <w:rFonts w:ascii="Calibri" w:hAnsi="Calibri" w:cs="Calibri"/>
        </w:rPr>
        <w:t>είχε</w:t>
      </w:r>
      <w:r w:rsidRPr="000521BF">
        <w:rPr>
          <w:rFonts w:ascii="Calibri" w:hAnsi="Calibri" w:cs="Calibri"/>
        </w:rPr>
        <w:t xml:space="preserve"> να δείξει πώς η τέχνη επηρέασε την εξέλιξη και την πορεία του αγώνα για την ανεξαρτησία. Ήρωες της Επανάστασης, ένδοξες αλλά και τραγικές στιγμές του αγώνα αποτυπώθηκαν από Έλληνες και ξένους ζωγράφους, βοηθώντας στην ανάπτυξη του Φιλελληνισμού και στην εξέλιξη του αγώνα. Από τον </w:t>
      </w:r>
      <w:proofErr w:type="spellStart"/>
      <w:r w:rsidRPr="000521BF">
        <w:rPr>
          <w:rFonts w:ascii="Calibri" w:hAnsi="Calibri" w:cs="Calibri"/>
        </w:rPr>
        <w:t>Ντελακρουά</w:t>
      </w:r>
      <w:proofErr w:type="spellEnd"/>
      <w:r w:rsidRPr="000521BF">
        <w:rPr>
          <w:rFonts w:ascii="Calibri" w:hAnsi="Calibri" w:cs="Calibri"/>
        </w:rPr>
        <w:t xml:space="preserve">, στον </w:t>
      </w:r>
      <w:proofErr w:type="spellStart"/>
      <w:r w:rsidRPr="000521BF">
        <w:rPr>
          <w:rFonts w:ascii="Calibri" w:hAnsi="Calibri" w:cs="Calibri"/>
        </w:rPr>
        <w:t>Πέτερ</w:t>
      </w:r>
      <w:proofErr w:type="spellEnd"/>
      <w:r w:rsidRPr="000521BF">
        <w:rPr>
          <w:rFonts w:ascii="Calibri" w:hAnsi="Calibri" w:cs="Calibri"/>
        </w:rPr>
        <w:t xml:space="preserve"> </w:t>
      </w:r>
      <w:proofErr w:type="spellStart"/>
      <w:r w:rsidRPr="000521BF">
        <w:rPr>
          <w:rFonts w:ascii="Calibri" w:hAnsi="Calibri" w:cs="Calibri"/>
        </w:rPr>
        <w:t>βον</w:t>
      </w:r>
      <w:proofErr w:type="spellEnd"/>
      <w:r w:rsidRPr="000521BF">
        <w:rPr>
          <w:rFonts w:ascii="Calibri" w:hAnsi="Calibri" w:cs="Calibri"/>
        </w:rPr>
        <w:t xml:space="preserve"> Ες, από τον Βρυζάκη, στον Παναγιώτη Ζωγράφο και στον Θεόφιλο η τέχνη και η ιστορική ζωγραφική διαδραμάτισαν τον δικό τους σημαντικό ρόλο στον αγώνα. Μέσα από την ανάδειξη εμβληματικών έργων προσεγγίστ</w:t>
      </w:r>
      <w:r>
        <w:rPr>
          <w:rFonts w:ascii="Calibri" w:hAnsi="Calibri" w:cs="Calibri"/>
        </w:rPr>
        <w:t xml:space="preserve">ηκε </w:t>
      </w:r>
      <w:r w:rsidRPr="000521BF">
        <w:rPr>
          <w:rFonts w:ascii="Calibri" w:hAnsi="Calibri" w:cs="Calibri"/>
        </w:rPr>
        <w:t xml:space="preserve">η συνομιλία της τέχνης με την ιστορία και </w:t>
      </w:r>
      <w:r w:rsidR="00C20603" w:rsidRPr="000521BF">
        <w:rPr>
          <w:rFonts w:ascii="Calibri" w:hAnsi="Calibri" w:cs="Calibri"/>
        </w:rPr>
        <w:t>αναδείχτ</w:t>
      </w:r>
      <w:r w:rsidR="00C20603">
        <w:rPr>
          <w:rFonts w:ascii="Calibri" w:hAnsi="Calibri" w:cs="Calibri"/>
        </w:rPr>
        <w:t>ηκε</w:t>
      </w:r>
      <w:r w:rsidRPr="000521BF">
        <w:rPr>
          <w:rFonts w:ascii="Calibri" w:hAnsi="Calibri" w:cs="Calibri"/>
        </w:rPr>
        <w:t xml:space="preserve"> ο τρόπος και τα ερεθίσματα για διδακτική αξιοποίησή της.</w:t>
      </w:r>
    </w:p>
    <w:p w:rsidR="00B3664B" w:rsidRDefault="00354FC4" w:rsidP="00B3664B">
      <w:pPr>
        <w:spacing w:line="360" w:lineRule="auto"/>
        <w:ind w:firstLine="720"/>
        <w:jc w:val="both"/>
        <w:rPr>
          <w:rFonts w:ascii="Calibri" w:hAnsi="Calibri" w:cs="Calibri"/>
        </w:rPr>
      </w:pPr>
      <w:r>
        <w:rPr>
          <w:rFonts w:ascii="Calibri" w:hAnsi="Calibri" w:cs="Calibri"/>
        </w:rPr>
        <w:t>Η Δ/</w:t>
      </w:r>
      <w:proofErr w:type="spellStart"/>
      <w:r>
        <w:rPr>
          <w:rFonts w:ascii="Calibri" w:hAnsi="Calibri" w:cs="Calibri"/>
        </w:rPr>
        <w:t>ντρια</w:t>
      </w:r>
      <w:proofErr w:type="spellEnd"/>
      <w:r>
        <w:rPr>
          <w:rFonts w:ascii="Calibri" w:hAnsi="Calibri" w:cs="Calibri"/>
        </w:rPr>
        <w:t xml:space="preserve"> Α/</w:t>
      </w:r>
      <w:proofErr w:type="spellStart"/>
      <w:r>
        <w:rPr>
          <w:rFonts w:ascii="Calibri" w:hAnsi="Calibri" w:cs="Calibri"/>
        </w:rPr>
        <w:t>θμιαςΕκπ</w:t>
      </w:r>
      <w:proofErr w:type="spellEnd"/>
      <w:r>
        <w:rPr>
          <w:rFonts w:ascii="Calibri" w:hAnsi="Calibri" w:cs="Calibri"/>
        </w:rPr>
        <w:t>/σης</w:t>
      </w:r>
      <w:r w:rsidRPr="002F4E5D">
        <w:rPr>
          <w:rFonts w:ascii="Calibri" w:hAnsi="Calibri" w:cs="Calibri"/>
        </w:rPr>
        <w:t xml:space="preserve"> Λάρισας,</w:t>
      </w:r>
      <w:r>
        <w:rPr>
          <w:rFonts w:ascii="Calibri" w:hAnsi="Calibri" w:cs="Calibri"/>
        </w:rPr>
        <w:t xml:space="preserve"> κ. Καραγιώργου Αικατερίνη και οι Δ/</w:t>
      </w:r>
      <w:proofErr w:type="spellStart"/>
      <w:r>
        <w:rPr>
          <w:rFonts w:ascii="Calibri" w:hAnsi="Calibri" w:cs="Calibri"/>
        </w:rPr>
        <w:t>ντες</w:t>
      </w:r>
      <w:proofErr w:type="spellEnd"/>
      <w:r>
        <w:rPr>
          <w:rFonts w:ascii="Calibri" w:hAnsi="Calibri" w:cs="Calibri"/>
        </w:rPr>
        <w:t xml:space="preserve">, Μαγνησίας κ. Πολύζος Γεώργιος, Τρικάλων κ. </w:t>
      </w:r>
      <w:proofErr w:type="spellStart"/>
      <w:r>
        <w:rPr>
          <w:rFonts w:ascii="Calibri" w:hAnsi="Calibri" w:cs="Calibri"/>
        </w:rPr>
        <w:t>Τρικάλης</w:t>
      </w:r>
      <w:proofErr w:type="spellEnd"/>
      <w:r>
        <w:rPr>
          <w:rFonts w:ascii="Calibri" w:hAnsi="Calibri" w:cs="Calibri"/>
        </w:rPr>
        <w:t xml:space="preserve"> Χρήστος και Καρδίτσας κ. Μπότας </w:t>
      </w:r>
      <w:proofErr w:type="spellStart"/>
      <w:r>
        <w:rPr>
          <w:rFonts w:ascii="Calibri" w:hAnsi="Calibri" w:cs="Calibri"/>
        </w:rPr>
        <w:t>Αθανάσιος,και</w:t>
      </w:r>
      <w:proofErr w:type="spellEnd"/>
      <w:r>
        <w:rPr>
          <w:rFonts w:ascii="Calibri" w:hAnsi="Calibri" w:cs="Calibri"/>
        </w:rPr>
        <w:t xml:space="preserve"> οι Δ/</w:t>
      </w:r>
      <w:proofErr w:type="spellStart"/>
      <w:r>
        <w:rPr>
          <w:rFonts w:ascii="Calibri" w:hAnsi="Calibri" w:cs="Calibri"/>
        </w:rPr>
        <w:t>ντριες</w:t>
      </w:r>
      <w:proofErr w:type="spellEnd"/>
      <w:r>
        <w:rPr>
          <w:rFonts w:ascii="Calibri" w:hAnsi="Calibri" w:cs="Calibri"/>
        </w:rPr>
        <w:t xml:space="preserve"> Δ/</w:t>
      </w:r>
      <w:proofErr w:type="spellStart"/>
      <w:r>
        <w:rPr>
          <w:rFonts w:ascii="Calibri" w:hAnsi="Calibri" w:cs="Calibri"/>
        </w:rPr>
        <w:t>θμιαςΕκπ</w:t>
      </w:r>
      <w:proofErr w:type="spellEnd"/>
      <w:r>
        <w:rPr>
          <w:rFonts w:ascii="Calibri" w:hAnsi="Calibri" w:cs="Calibri"/>
        </w:rPr>
        <w:t xml:space="preserve">/σης κ. </w:t>
      </w:r>
      <w:proofErr w:type="spellStart"/>
      <w:r>
        <w:rPr>
          <w:rFonts w:ascii="Calibri" w:hAnsi="Calibri" w:cs="Calibri"/>
        </w:rPr>
        <w:t>Ξυνοπούλου</w:t>
      </w:r>
      <w:proofErr w:type="spellEnd"/>
      <w:r>
        <w:rPr>
          <w:rFonts w:ascii="Calibri" w:hAnsi="Calibri" w:cs="Calibri"/>
        </w:rPr>
        <w:t xml:space="preserve"> Ελένη Τρικάλων, κ. Ζιάκα Βασιλική Λάρισας και οι Δ/</w:t>
      </w:r>
      <w:proofErr w:type="spellStart"/>
      <w:r>
        <w:rPr>
          <w:rFonts w:ascii="Calibri" w:hAnsi="Calibri" w:cs="Calibri"/>
        </w:rPr>
        <w:t>ντες</w:t>
      </w:r>
      <w:proofErr w:type="spellEnd"/>
      <w:r>
        <w:rPr>
          <w:rFonts w:ascii="Calibri" w:hAnsi="Calibri" w:cs="Calibri"/>
        </w:rPr>
        <w:t xml:space="preserve"> κ. </w:t>
      </w:r>
      <w:proofErr w:type="spellStart"/>
      <w:r>
        <w:rPr>
          <w:rFonts w:ascii="Calibri" w:hAnsi="Calibri" w:cs="Calibri"/>
        </w:rPr>
        <w:t>Σταχτέας</w:t>
      </w:r>
      <w:proofErr w:type="spellEnd"/>
      <w:r>
        <w:rPr>
          <w:rFonts w:ascii="Calibri" w:hAnsi="Calibri" w:cs="Calibri"/>
        </w:rPr>
        <w:t xml:space="preserve"> Χαράλαμπος Μαγνησίας και κ. Παππάς Σωκράτης Καρδίτσας, στους χαιρετισμούς τους τόνισαν</w:t>
      </w:r>
      <w:r w:rsidR="004C6EBE">
        <w:rPr>
          <w:rFonts w:ascii="Calibri" w:hAnsi="Calibri" w:cs="Calibri"/>
        </w:rPr>
        <w:t>ότι ο</w:t>
      </w:r>
      <w:r w:rsidR="004C6EBE" w:rsidRPr="00D209BB">
        <w:rPr>
          <w:rFonts w:ascii="Calibri" w:hAnsi="Calibri" w:cs="Calibri"/>
        </w:rPr>
        <w:t xml:space="preserve"> αγώνας του 1821 αποτελεί παγκόσμιο ορόσημο και γεγονός με διεθνείς διαστάσεις που σηματοδότησε, άφησε τη σφραγίδα του και επηρέασε με τηδυναμική του τον ρου τη</w:t>
      </w:r>
      <w:r w:rsidR="004C6EBE">
        <w:rPr>
          <w:rFonts w:ascii="Calibri" w:hAnsi="Calibri" w:cs="Calibri"/>
        </w:rPr>
        <w:t xml:space="preserve">ς ιστορίας και είναι </w:t>
      </w:r>
      <w:r w:rsidR="00CF62EA" w:rsidRPr="00B3664B">
        <w:rPr>
          <w:rFonts w:ascii="Calibri" w:hAnsi="Calibri" w:cs="Calibri"/>
        </w:rPr>
        <w:t xml:space="preserve">πολύ σημαντική η παροχή </w:t>
      </w:r>
      <w:r w:rsidR="004C6EBE" w:rsidRPr="00B3664B">
        <w:rPr>
          <w:rFonts w:ascii="Calibri" w:hAnsi="Calibri" w:cs="Calibri"/>
        </w:rPr>
        <w:t xml:space="preserve">υποστήριξης των εκπαιδευτικών στην ανάληψη δράσεων με τους μαθητές </w:t>
      </w:r>
      <w:r w:rsidR="00CF62EA" w:rsidRPr="00B3664B">
        <w:rPr>
          <w:rFonts w:ascii="Calibri" w:hAnsi="Calibri" w:cs="Calibri"/>
        </w:rPr>
        <w:t xml:space="preserve">τους. Ευχαρίστησαν δε </w:t>
      </w:r>
      <w:r w:rsidR="00B3664B" w:rsidRPr="00B3664B">
        <w:rPr>
          <w:rFonts w:ascii="Calibri" w:hAnsi="Calibri" w:cs="Calibri"/>
        </w:rPr>
        <w:t>τ</w:t>
      </w:r>
      <w:r w:rsidR="00B3664B" w:rsidRPr="00354FC4">
        <w:rPr>
          <w:rFonts w:ascii="Calibri" w:hAnsi="Calibri" w:cs="Calibri"/>
        </w:rPr>
        <w:t xml:space="preserve">η Διευθύντρια του Μουσείου Σχολικής Ζωής και </w:t>
      </w:r>
      <w:r w:rsidR="00B3664B" w:rsidRPr="00354FC4">
        <w:rPr>
          <w:rFonts w:ascii="Calibri" w:hAnsi="Calibri" w:cs="Calibri"/>
        </w:rPr>
        <w:lastRenderedPageBreak/>
        <w:t>Εκπαίδευσης</w:t>
      </w:r>
      <w:r w:rsidR="00214D69">
        <w:rPr>
          <w:rFonts w:ascii="Calibri" w:hAnsi="Calibri" w:cs="Calibri"/>
        </w:rPr>
        <w:t>καθώς</w:t>
      </w:r>
      <w:r w:rsidR="004C6EBE">
        <w:rPr>
          <w:rFonts w:ascii="Calibri" w:hAnsi="Calibri" w:cs="Calibri"/>
        </w:rPr>
        <w:t xml:space="preserve">το </w:t>
      </w:r>
      <w:r w:rsidR="00B3664B" w:rsidRPr="00B3664B">
        <w:rPr>
          <w:rFonts w:ascii="Calibri" w:hAnsi="Calibri" w:cs="Calibri"/>
        </w:rPr>
        <w:t xml:space="preserve">σεμινάριο και το </w:t>
      </w:r>
      <w:r w:rsidR="004C6EBE" w:rsidRPr="00B3664B">
        <w:rPr>
          <w:rFonts w:ascii="Calibri" w:hAnsi="Calibri" w:cs="Calibri"/>
        </w:rPr>
        <w:t xml:space="preserve">υλικό από τις Συλλογές του Μουσείου (χάρτες, αφίσες ηρώων, παλιά βιβλία, γραμματόσημα) </w:t>
      </w:r>
      <w:r w:rsidR="00CF62EA" w:rsidRPr="00B3664B">
        <w:rPr>
          <w:rFonts w:ascii="Calibri" w:hAnsi="Calibri" w:cs="Calibri"/>
        </w:rPr>
        <w:t>θ</w:t>
      </w:r>
      <w:r w:rsidR="004C6EBE" w:rsidRPr="00B3664B">
        <w:rPr>
          <w:rFonts w:ascii="Calibri" w:hAnsi="Calibri" w:cs="Calibri"/>
        </w:rPr>
        <w:t xml:space="preserve">α </w:t>
      </w:r>
      <w:r w:rsidR="00214D69">
        <w:rPr>
          <w:rFonts w:ascii="Calibri" w:hAnsi="Calibri" w:cs="Calibri"/>
        </w:rPr>
        <w:t xml:space="preserve">αποτελέσει </w:t>
      </w:r>
      <w:r w:rsidR="004C6EBE" w:rsidRPr="00B3664B">
        <w:rPr>
          <w:rFonts w:ascii="Calibri" w:hAnsi="Calibri" w:cs="Calibri"/>
        </w:rPr>
        <w:t>αφορμή για ένα συ</w:t>
      </w:r>
      <w:r w:rsidR="00CF62EA" w:rsidRPr="00B3664B">
        <w:rPr>
          <w:rFonts w:ascii="Calibri" w:hAnsi="Calibri" w:cs="Calibri"/>
        </w:rPr>
        <w:t>ναρπαστικό ταξίδι στην ιστορία</w:t>
      </w:r>
      <w:r w:rsidR="00214D69">
        <w:rPr>
          <w:rFonts w:ascii="Calibri" w:hAnsi="Calibri" w:cs="Calibri"/>
        </w:rPr>
        <w:t>,</w:t>
      </w:r>
      <w:r w:rsidR="00CF62EA" w:rsidRPr="00B3664B">
        <w:rPr>
          <w:rFonts w:ascii="Calibri" w:hAnsi="Calibri" w:cs="Calibri"/>
        </w:rPr>
        <w:t xml:space="preserve"> αφού τ</w:t>
      </w:r>
      <w:r w:rsidR="004C6EBE" w:rsidRPr="00B3664B">
        <w:rPr>
          <w:rFonts w:ascii="Calibri" w:hAnsi="Calibri" w:cs="Calibri"/>
        </w:rPr>
        <w:t xml:space="preserve">α παιδιά με διασκεδαστικό τρόπο θα μάθουν τους ήρωες και τις ηρωίδες της Επανάστασης αλλά και σημαντικές </w:t>
      </w:r>
      <w:r w:rsidR="00CF62EA" w:rsidRPr="00B3664B">
        <w:rPr>
          <w:rFonts w:ascii="Calibri" w:hAnsi="Calibri" w:cs="Calibri"/>
        </w:rPr>
        <w:t>στιγμές του αγώνα του 1821, θ</w:t>
      </w:r>
      <w:r w:rsidR="004C6EBE" w:rsidRPr="00B3664B">
        <w:rPr>
          <w:rFonts w:ascii="Calibri" w:hAnsi="Calibri" w:cs="Calibri"/>
        </w:rPr>
        <w:t>α γίνουν ερευνητές και μέσα από ομαδικές δραστηριότητες, γρίφους και παιχνίδια θα ανακαλύψουν τα γεγονότα που σημάδεψαν την ιστορική αυτή περίοδο.</w:t>
      </w:r>
    </w:p>
    <w:p w:rsidR="003534AB" w:rsidRPr="008B50C5" w:rsidRDefault="00BB4B41" w:rsidP="003534AB">
      <w:pPr>
        <w:pStyle w:val="ecxmsonormal"/>
        <w:spacing w:before="0" w:beforeAutospacing="0" w:after="0" w:afterAutospacing="0" w:line="360" w:lineRule="auto"/>
        <w:ind w:firstLine="720"/>
        <w:jc w:val="both"/>
        <w:rPr>
          <w:rFonts w:ascii="Calibri" w:hAnsi="Calibri" w:cs="Calibri"/>
        </w:rPr>
      </w:pPr>
      <w:r>
        <w:rPr>
          <w:rFonts w:ascii="Calibri" w:hAnsi="Calibri" w:cs="Calibri"/>
        </w:rPr>
        <w:t xml:space="preserve">Ειδικότερα, </w:t>
      </w:r>
      <w:r>
        <w:rPr>
          <w:rFonts w:ascii="Calibri" w:hAnsi="Calibri" w:cs="Calibri"/>
          <w:lang w:val="en-US"/>
        </w:rPr>
        <w:t>o</w:t>
      </w:r>
      <w:r w:rsidRPr="00BB4B41">
        <w:rPr>
          <w:rFonts w:ascii="Calibri" w:hAnsi="Calibri" w:cs="Calibri"/>
        </w:rPr>
        <w:t xml:space="preserve"> </w:t>
      </w:r>
      <w:r>
        <w:rPr>
          <w:rFonts w:ascii="Calibri" w:hAnsi="Calibri" w:cs="Calibri"/>
        </w:rPr>
        <w:t xml:space="preserve"> Διευθυντής </w:t>
      </w:r>
      <w:r w:rsidR="003534AB" w:rsidRPr="008B50C5">
        <w:rPr>
          <w:rFonts w:ascii="Calibri" w:hAnsi="Calibri" w:cs="Calibri"/>
        </w:rPr>
        <w:t xml:space="preserve"> </w:t>
      </w:r>
      <w:r>
        <w:rPr>
          <w:rFonts w:ascii="Calibri" w:hAnsi="Calibri" w:cs="Calibri"/>
        </w:rPr>
        <w:t xml:space="preserve">Πρωτοβάθμιας Εκπαίδευσης Καρδίτσας  κ. Μπότας Αθανάσιος </w:t>
      </w:r>
      <w:r w:rsidR="003534AB" w:rsidRPr="008B50C5">
        <w:rPr>
          <w:rFonts w:ascii="Calibri" w:hAnsi="Calibri" w:cs="Calibri"/>
        </w:rPr>
        <w:t>προλογίζοντας το σεμινάριο είπε ότι: «</w:t>
      </w:r>
      <w:r w:rsidR="00D007A0" w:rsidRPr="008B50C5">
        <w:rPr>
          <w:rFonts w:ascii="Calibri" w:hAnsi="Calibri" w:cs="Calibri"/>
        </w:rPr>
        <w:t>Με αφορμή τη συμπλήρωση διακοσίων (200) χρόνων από την απαρχή της δημιουργίας του νεότερου ελληνικού κράτους που ξεκίνησε από την Επανάσταση του 1821, σκοπός του σεμιναρ</w:t>
      </w:r>
      <w:r>
        <w:rPr>
          <w:rFonts w:ascii="Calibri" w:hAnsi="Calibri" w:cs="Calibri"/>
        </w:rPr>
        <w:t xml:space="preserve">ίου είναι να αναδειχθεί ο ρόλος της τέχνης </w:t>
      </w:r>
      <w:r w:rsidR="00863C9F">
        <w:rPr>
          <w:rFonts w:ascii="Calibri" w:hAnsi="Calibri" w:cs="Calibri"/>
        </w:rPr>
        <w:t>στην ευαισθητοποίηση</w:t>
      </w:r>
      <w:r>
        <w:rPr>
          <w:rFonts w:ascii="Calibri" w:hAnsi="Calibri" w:cs="Calibri"/>
        </w:rPr>
        <w:t xml:space="preserve"> των λαών της Ευρώπης δίνοντας την ένταση του αγώνα , μέσα από τα έργα τέχνης, με θετική διάθεση απέναντι στους Έλληνες</w:t>
      </w:r>
      <w:r w:rsidR="00C522F8">
        <w:rPr>
          <w:rFonts w:ascii="Calibri" w:hAnsi="Calibri" w:cs="Calibri"/>
        </w:rPr>
        <w:t xml:space="preserve">» </w:t>
      </w:r>
    </w:p>
    <w:p w:rsidR="00137CE0" w:rsidRDefault="00137CE0" w:rsidP="00B3664B">
      <w:pPr>
        <w:spacing w:line="360" w:lineRule="auto"/>
        <w:ind w:firstLine="720"/>
        <w:jc w:val="both"/>
        <w:rPr>
          <w:rFonts w:ascii="Calibri" w:hAnsi="Calibri" w:cs="Calibri"/>
        </w:rPr>
      </w:pPr>
      <w:r w:rsidRPr="000521BF">
        <w:rPr>
          <w:rFonts w:ascii="Calibri" w:hAnsi="Calibri" w:cs="Calibri"/>
        </w:rPr>
        <w:t xml:space="preserve">Στο πρώτο μέρος της </w:t>
      </w:r>
      <w:r w:rsidRPr="00354FC4">
        <w:rPr>
          <w:rFonts w:ascii="Calibri" w:hAnsi="Calibri" w:cs="Calibri"/>
        </w:rPr>
        <w:t xml:space="preserve">επιμορφωτικής συνάντησης η Διευθύντρια του Μουσείου Σχολικής Ζωής και Εκπαίδευσης, κ. Ευαγγελία Κανταρτζή, παρουσίασε ήρωες και ψηφίδες της Ελληνικής Επανάστασης μέσα από την τέχνη, ενώ στο δεύτερο μέρος </w:t>
      </w:r>
      <w:r w:rsidR="00C20603" w:rsidRPr="00354FC4">
        <w:rPr>
          <w:rFonts w:ascii="Calibri" w:hAnsi="Calibri" w:cs="Calibri"/>
        </w:rPr>
        <w:t xml:space="preserve">ο Συγγραφέας-Δημοσιογράφος, Συνεργάτης </w:t>
      </w:r>
      <w:r w:rsidR="00354FC4">
        <w:rPr>
          <w:rFonts w:ascii="Calibri" w:hAnsi="Calibri" w:cs="Calibri"/>
        </w:rPr>
        <w:t xml:space="preserve">του </w:t>
      </w:r>
      <w:r w:rsidR="00C20603" w:rsidRPr="00354FC4">
        <w:rPr>
          <w:rFonts w:ascii="Calibri" w:hAnsi="Calibri" w:cs="Calibri"/>
        </w:rPr>
        <w:t xml:space="preserve">Μουσείου Σχολικής Ζωής και Εκπαίδευσης κ. Κώστας </w:t>
      </w:r>
      <w:proofErr w:type="spellStart"/>
      <w:r w:rsidR="00C20603" w:rsidRPr="00354FC4">
        <w:rPr>
          <w:rFonts w:ascii="Calibri" w:hAnsi="Calibri" w:cs="Calibri"/>
        </w:rPr>
        <w:t>Στοφόρος</w:t>
      </w:r>
      <w:proofErr w:type="spellEnd"/>
      <w:r w:rsidR="000D3216" w:rsidRPr="00354FC4">
        <w:rPr>
          <w:rFonts w:ascii="Calibri" w:hAnsi="Calibri" w:cs="Calibri"/>
        </w:rPr>
        <w:t xml:space="preserve"> και η </w:t>
      </w:r>
      <w:proofErr w:type="spellStart"/>
      <w:r w:rsidR="000D3216" w:rsidRPr="00354FC4">
        <w:rPr>
          <w:rFonts w:ascii="Calibri" w:hAnsi="Calibri" w:cs="Calibri"/>
        </w:rPr>
        <w:t>Μουσειοπαιδαγωγός</w:t>
      </w:r>
      <w:proofErr w:type="spellEnd"/>
      <w:r w:rsidR="000D3216" w:rsidRPr="00354FC4">
        <w:rPr>
          <w:rFonts w:ascii="Calibri" w:hAnsi="Calibri" w:cs="Calibri"/>
        </w:rPr>
        <w:t xml:space="preserve">, του Τμήματος Εκπαιδευτικών Προγραμμάτων </w:t>
      </w:r>
      <w:r w:rsidR="00354FC4">
        <w:rPr>
          <w:rFonts w:ascii="Calibri" w:hAnsi="Calibri" w:cs="Calibri"/>
        </w:rPr>
        <w:t xml:space="preserve">του </w:t>
      </w:r>
      <w:r w:rsidR="000D3216" w:rsidRPr="00354FC4">
        <w:rPr>
          <w:rFonts w:ascii="Calibri" w:hAnsi="Calibri" w:cs="Calibri"/>
        </w:rPr>
        <w:t>Μουσείου</w:t>
      </w:r>
      <w:r w:rsidR="000D3216" w:rsidRPr="000521BF">
        <w:rPr>
          <w:rFonts w:ascii="Calibri" w:hAnsi="Calibri" w:cs="Calibri"/>
        </w:rPr>
        <w:t xml:space="preserve"> Σχολικής Ζωής και Εκπαίδευσης</w:t>
      </w:r>
      <w:r w:rsidR="000D3216">
        <w:rPr>
          <w:rFonts w:ascii="Calibri" w:hAnsi="Calibri" w:cs="Calibri"/>
        </w:rPr>
        <w:t xml:space="preserve">, </w:t>
      </w:r>
      <w:r w:rsidR="000D3216" w:rsidRPr="000521BF">
        <w:rPr>
          <w:rFonts w:ascii="Calibri" w:hAnsi="Calibri" w:cs="Calibri"/>
        </w:rPr>
        <w:t>ερεύνη</w:t>
      </w:r>
      <w:r w:rsidR="000D3216">
        <w:rPr>
          <w:rFonts w:ascii="Calibri" w:hAnsi="Calibri" w:cs="Calibri"/>
        </w:rPr>
        <w:t>σαν</w:t>
      </w:r>
      <w:r w:rsidRPr="000521BF">
        <w:rPr>
          <w:rFonts w:ascii="Calibri" w:hAnsi="Calibri" w:cs="Calibri"/>
        </w:rPr>
        <w:t xml:space="preserve"> και </w:t>
      </w:r>
      <w:r w:rsidR="000D3216" w:rsidRPr="000521BF">
        <w:rPr>
          <w:rFonts w:ascii="Calibri" w:hAnsi="Calibri" w:cs="Calibri"/>
        </w:rPr>
        <w:t>προσέγγισ</w:t>
      </w:r>
      <w:r w:rsidR="000D3216">
        <w:rPr>
          <w:rFonts w:ascii="Calibri" w:hAnsi="Calibri" w:cs="Calibri"/>
        </w:rPr>
        <w:t>αν</w:t>
      </w:r>
      <w:r w:rsidRPr="000521BF">
        <w:rPr>
          <w:rFonts w:ascii="Calibri" w:hAnsi="Calibri" w:cs="Calibri"/>
        </w:rPr>
        <w:t xml:space="preserve"> τα «μυστικά» που κρύβονται σε σπουδαία έργα τέχνης αλλά και τα στοιχεία και </w:t>
      </w:r>
      <w:r w:rsidR="000D3216">
        <w:rPr>
          <w:rFonts w:ascii="Calibri" w:hAnsi="Calibri" w:cs="Calibri"/>
        </w:rPr>
        <w:t>τους</w:t>
      </w:r>
      <w:r w:rsidRPr="000521BF">
        <w:rPr>
          <w:rFonts w:ascii="Calibri" w:hAnsi="Calibri" w:cs="Calibri"/>
        </w:rPr>
        <w:t xml:space="preserve"> τρόπο</w:t>
      </w:r>
      <w:r w:rsidR="000D3216">
        <w:rPr>
          <w:rFonts w:ascii="Calibri" w:hAnsi="Calibri" w:cs="Calibri"/>
        </w:rPr>
        <w:t>υς</w:t>
      </w:r>
      <w:r w:rsidRPr="000521BF">
        <w:rPr>
          <w:rFonts w:ascii="Calibri" w:hAnsi="Calibri" w:cs="Calibri"/>
        </w:rPr>
        <w:t xml:space="preserve"> έκφρασης που χρησιμοποιεί ο κάθε καλλιτέχνης.</w:t>
      </w:r>
    </w:p>
    <w:p w:rsidR="00941185" w:rsidRPr="000521BF" w:rsidRDefault="00941185" w:rsidP="00342090">
      <w:pPr>
        <w:spacing w:line="360" w:lineRule="auto"/>
        <w:ind w:firstLine="720"/>
        <w:jc w:val="both"/>
        <w:rPr>
          <w:rFonts w:ascii="Calibri" w:hAnsi="Calibri" w:cs="Calibri"/>
          <w:b/>
        </w:rPr>
      </w:pPr>
      <w:r w:rsidRPr="003534AB">
        <w:rPr>
          <w:rFonts w:ascii="Calibri" w:hAnsi="Calibri" w:cs="Calibri"/>
        </w:rPr>
        <w:t>Το σεμινάριο τίμησαν με την παρουσία τους ο Περιφερειακός</w:t>
      </w:r>
      <w:r>
        <w:rPr>
          <w:rFonts w:ascii="Calibri" w:hAnsi="Calibri" w:cs="Calibri"/>
        </w:rPr>
        <w:t xml:space="preserve"> Δ/</w:t>
      </w:r>
      <w:proofErr w:type="spellStart"/>
      <w:r>
        <w:rPr>
          <w:rFonts w:ascii="Calibri" w:hAnsi="Calibri" w:cs="Calibri"/>
        </w:rPr>
        <w:t>ντης</w:t>
      </w:r>
      <w:proofErr w:type="spellEnd"/>
      <w:r>
        <w:rPr>
          <w:rFonts w:ascii="Calibri" w:hAnsi="Calibri" w:cs="Calibri"/>
        </w:rPr>
        <w:t xml:space="preserve"> Π.&amp; Δ. </w:t>
      </w:r>
      <w:proofErr w:type="spellStart"/>
      <w:r>
        <w:rPr>
          <w:rFonts w:ascii="Calibri" w:hAnsi="Calibri" w:cs="Calibri"/>
        </w:rPr>
        <w:t>Εκπ</w:t>
      </w:r>
      <w:proofErr w:type="spellEnd"/>
      <w:r>
        <w:rPr>
          <w:rFonts w:ascii="Calibri" w:hAnsi="Calibri" w:cs="Calibri"/>
        </w:rPr>
        <w:t xml:space="preserve">/σης Θεσσαλίας κ. Γεώργιος </w:t>
      </w:r>
      <w:proofErr w:type="spellStart"/>
      <w:r>
        <w:rPr>
          <w:rFonts w:ascii="Calibri" w:hAnsi="Calibri" w:cs="Calibri"/>
        </w:rPr>
        <w:t>Δοδο</w:t>
      </w:r>
      <w:r w:rsidR="004F118A">
        <w:rPr>
          <w:rFonts w:ascii="Calibri" w:hAnsi="Calibri" w:cs="Calibri"/>
        </w:rPr>
        <w:t>ν</w:t>
      </w:r>
      <w:r>
        <w:rPr>
          <w:rFonts w:ascii="Calibri" w:hAnsi="Calibri" w:cs="Calibri"/>
        </w:rPr>
        <w:t>τσάκης</w:t>
      </w:r>
      <w:proofErr w:type="spellEnd"/>
      <w:r>
        <w:rPr>
          <w:rFonts w:ascii="Calibri" w:hAnsi="Calibri" w:cs="Calibri"/>
        </w:rPr>
        <w:t xml:space="preserve"> και η Συντονίστρια Εκπαιδευτικού Έργου </w:t>
      </w:r>
      <w:proofErr w:type="spellStart"/>
      <w:r>
        <w:rPr>
          <w:rFonts w:ascii="Calibri" w:hAnsi="Calibri" w:cs="Calibri"/>
        </w:rPr>
        <w:t>Αειφορίας</w:t>
      </w:r>
      <w:proofErr w:type="spellEnd"/>
      <w:r>
        <w:rPr>
          <w:rFonts w:ascii="Calibri" w:hAnsi="Calibri" w:cs="Calibri"/>
        </w:rPr>
        <w:t xml:space="preserve"> κ. Σοφία Τριανταφύλλου</w:t>
      </w:r>
      <w:r w:rsidR="00342090">
        <w:rPr>
          <w:rFonts w:ascii="Calibri" w:hAnsi="Calibri" w:cs="Calibri"/>
        </w:rPr>
        <w:t>. Συγκεκριμένα</w:t>
      </w:r>
      <w:r w:rsidR="004F118A">
        <w:rPr>
          <w:rFonts w:ascii="Calibri" w:hAnsi="Calibri" w:cs="Calibri"/>
        </w:rPr>
        <w:t>,</w:t>
      </w:r>
      <w:r w:rsidR="00342090">
        <w:rPr>
          <w:rFonts w:ascii="Calibri" w:hAnsi="Calibri" w:cs="Calibri"/>
        </w:rPr>
        <w:t xml:space="preserve"> ο Περιφερειακός Δ/</w:t>
      </w:r>
      <w:proofErr w:type="spellStart"/>
      <w:r w:rsidR="00342090">
        <w:rPr>
          <w:rFonts w:ascii="Calibri" w:hAnsi="Calibri" w:cs="Calibri"/>
        </w:rPr>
        <w:t>ντης</w:t>
      </w:r>
      <w:proofErr w:type="spellEnd"/>
      <w:r w:rsidR="00342090">
        <w:rPr>
          <w:rFonts w:ascii="Calibri" w:hAnsi="Calibri" w:cs="Calibri"/>
        </w:rPr>
        <w:t xml:space="preserve">, αφού σχολίασε </w:t>
      </w:r>
      <w:r>
        <w:rPr>
          <w:rFonts w:ascii="Calibri" w:hAnsi="Calibri" w:cs="Calibri"/>
        </w:rPr>
        <w:t xml:space="preserve">με ιδιαίτερα ευμενή </w:t>
      </w:r>
      <w:r w:rsidR="00342090">
        <w:rPr>
          <w:rFonts w:ascii="Calibri" w:hAnsi="Calibri" w:cs="Calibri"/>
        </w:rPr>
        <w:t>λόγια</w:t>
      </w:r>
      <w:r>
        <w:rPr>
          <w:rFonts w:ascii="Calibri" w:hAnsi="Calibri" w:cs="Calibri"/>
        </w:rPr>
        <w:t xml:space="preserve"> κατά το χαιρετισμό του</w:t>
      </w:r>
      <w:r w:rsidR="00342090">
        <w:rPr>
          <w:rFonts w:ascii="Calibri" w:hAnsi="Calibri" w:cs="Calibri"/>
        </w:rPr>
        <w:t xml:space="preserve"> τη σημαντικότητα της από κοινού διοργάνωσης του σεμιναρίου από όλες τις Δ/</w:t>
      </w:r>
      <w:proofErr w:type="spellStart"/>
      <w:r w:rsidR="00342090">
        <w:rPr>
          <w:rFonts w:ascii="Calibri" w:hAnsi="Calibri" w:cs="Calibri"/>
        </w:rPr>
        <w:t>νσεις</w:t>
      </w:r>
      <w:proofErr w:type="spellEnd"/>
      <w:r w:rsidR="00342090">
        <w:rPr>
          <w:rFonts w:ascii="Calibri" w:hAnsi="Calibri" w:cs="Calibri"/>
        </w:rPr>
        <w:t xml:space="preserve"> Π.&amp; Δ. </w:t>
      </w:r>
      <w:proofErr w:type="spellStart"/>
      <w:r w:rsidR="00342090">
        <w:rPr>
          <w:rFonts w:ascii="Calibri" w:hAnsi="Calibri" w:cs="Calibri"/>
        </w:rPr>
        <w:t>Εκπ</w:t>
      </w:r>
      <w:proofErr w:type="spellEnd"/>
      <w:r w:rsidR="00342090">
        <w:rPr>
          <w:rFonts w:ascii="Calibri" w:hAnsi="Calibri" w:cs="Calibri"/>
        </w:rPr>
        <w:t xml:space="preserve">/σης Θεσσαλίας, επεσήμανε τη σπουδαιότητα διάχυσης των πληροφοριών και των γνώσεων αναφορικά με το 1821 και τις αφηγήσεις του μέσα από την τέχνη και τους μεγάλους ζωγράφους που εκτενώς παρουσιάστηκαν από το Μουσείο </w:t>
      </w:r>
      <w:r w:rsidR="00342090" w:rsidRPr="000521BF">
        <w:rPr>
          <w:rFonts w:ascii="Calibri" w:hAnsi="Calibri" w:cs="Calibri"/>
        </w:rPr>
        <w:t xml:space="preserve">Σχολικής Ζωής </w:t>
      </w:r>
      <w:r w:rsidR="00342090" w:rsidRPr="000521BF">
        <w:rPr>
          <w:rFonts w:ascii="Calibri" w:hAnsi="Calibri" w:cs="Calibri"/>
        </w:rPr>
        <w:lastRenderedPageBreak/>
        <w:t>και Εκπαίδευσης</w:t>
      </w:r>
      <w:r w:rsidR="00342090">
        <w:rPr>
          <w:rFonts w:ascii="Calibri" w:hAnsi="Calibri" w:cs="Calibri"/>
        </w:rPr>
        <w:t xml:space="preserve"> και τέλος</w:t>
      </w:r>
      <w:r w:rsidR="004F118A">
        <w:rPr>
          <w:rFonts w:ascii="Calibri" w:hAnsi="Calibri" w:cs="Calibri"/>
        </w:rPr>
        <w:t>,</w:t>
      </w:r>
      <w:r w:rsidR="00342090">
        <w:rPr>
          <w:rFonts w:ascii="Calibri" w:hAnsi="Calibri" w:cs="Calibri"/>
        </w:rPr>
        <w:t xml:space="preserve"> εξήρε το σημαντικό έργο των Υπευθύνων Σχολικών Δραστηριοτήτων στην εκπαίδευση.</w:t>
      </w:r>
    </w:p>
    <w:p w:rsidR="002C14F1" w:rsidRDefault="002C14F1" w:rsidP="00B3664B">
      <w:pPr>
        <w:pStyle w:val="ecxmsonormal"/>
        <w:spacing w:before="0" w:beforeAutospacing="0" w:after="0" w:afterAutospacing="0" w:line="360" w:lineRule="auto"/>
        <w:ind w:firstLine="720"/>
        <w:jc w:val="both"/>
        <w:rPr>
          <w:rFonts w:ascii="Calibri" w:hAnsi="Calibri" w:cs="Calibri"/>
        </w:rPr>
      </w:pPr>
      <w:r>
        <w:rPr>
          <w:rFonts w:ascii="Calibri" w:hAnsi="Calibri" w:cs="Calibri"/>
        </w:rPr>
        <w:t>Συντονιστές και διοργανωτές του επιμορφωτικού</w:t>
      </w:r>
      <w:r w:rsidR="00342090">
        <w:rPr>
          <w:rFonts w:ascii="Calibri" w:hAnsi="Calibri" w:cs="Calibri"/>
        </w:rPr>
        <w:t xml:space="preserve"> αυτού</w:t>
      </w:r>
      <w:r>
        <w:rPr>
          <w:rFonts w:ascii="Calibri" w:hAnsi="Calibri" w:cs="Calibri"/>
        </w:rPr>
        <w:t xml:space="preserve"> σεμιναρίου ήταν οι Υπεύθυνοι/ες Σχολικών Δραστηριοτήτων των Δ/</w:t>
      </w:r>
      <w:proofErr w:type="spellStart"/>
      <w:r>
        <w:rPr>
          <w:rFonts w:ascii="Calibri" w:hAnsi="Calibri" w:cs="Calibri"/>
        </w:rPr>
        <w:t>νσεων</w:t>
      </w:r>
      <w:proofErr w:type="spellEnd"/>
      <w:r>
        <w:rPr>
          <w:rFonts w:ascii="Calibri" w:hAnsi="Calibri" w:cs="Calibri"/>
        </w:rPr>
        <w:t xml:space="preserve"> Α/</w:t>
      </w:r>
      <w:proofErr w:type="spellStart"/>
      <w:r>
        <w:rPr>
          <w:rFonts w:ascii="Calibri" w:hAnsi="Calibri" w:cs="Calibri"/>
        </w:rPr>
        <w:t>θμιαςΕκπ</w:t>
      </w:r>
      <w:proofErr w:type="spellEnd"/>
      <w:r>
        <w:rPr>
          <w:rFonts w:ascii="Calibri" w:hAnsi="Calibri" w:cs="Calibri"/>
        </w:rPr>
        <w:t>/σης κ. Αντωνίου Αντώνης Μαγνησίας, κ. Γκίκα Αθανασία Τρικάλων, κ. Παπαδούλη Σπυριδούλα Καρδίτσας, κ. Χατζημίχου Κωνσταντίνα Λάρισας και των Δ/</w:t>
      </w:r>
      <w:proofErr w:type="spellStart"/>
      <w:r>
        <w:rPr>
          <w:rFonts w:ascii="Calibri" w:hAnsi="Calibri" w:cs="Calibri"/>
        </w:rPr>
        <w:t>νσεων</w:t>
      </w:r>
      <w:proofErr w:type="spellEnd"/>
      <w:r>
        <w:rPr>
          <w:rFonts w:ascii="Calibri" w:hAnsi="Calibri" w:cs="Calibri"/>
        </w:rPr>
        <w:t xml:space="preserve"> Δ/</w:t>
      </w:r>
      <w:proofErr w:type="spellStart"/>
      <w:r>
        <w:rPr>
          <w:rFonts w:ascii="Calibri" w:hAnsi="Calibri" w:cs="Calibri"/>
        </w:rPr>
        <w:t>θμιας</w:t>
      </w:r>
      <w:proofErr w:type="spellEnd"/>
      <w:r>
        <w:rPr>
          <w:rFonts w:ascii="Calibri" w:hAnsi="Calibri" w:cs="Calibri"/>
        </w:rPr>
        <w:t xml:space="preserve"> κ. Σοφία </w:t>
      </w:r>
      <w:proofErr w:type="spellStart"/>
      <w:r>
        <w:rPr>
          <w:rFonts w:ascii="Calibri" w:hAnsi="Calibri" w:cs="Calibri"/>
        </w:rPr>
        <w:t>Κανταράκη</w:t>
      </w:r>
      <w:proofErr w:type="spellEnd"/>
      <w:r>
        <w:rPr>
          <w:rFonts w:ascii="Calibri" w:hAnsi="Calibri" w:cs="Calibri"/>
        </w:rPr>
        <w:t xml:space="preserve"> Μαγνησίας, κ. Θεοχάρης Δημήτρης Τρικάλων, κ. Ταμπάκη Αλεξάνδρα Καρδίτσας και </w:t>
      </w:r>
      <w:proofErr w:type="spellStart"/>
      <w:r>
        <w:rPr>
          <w:rFonts w:ascii="Calibri" w:hAnsi="Calibri" w:cs="Calibri"/>
        </w:rPr>
        <w:t>Κατσούρα</w:t>
      </w:r>
      <w:r w:rsidR="003534AB">
        <w:rPr>
          <w:rFonts w:ascii="Calibri" w:hAnsi="Calibri" w:cs="Calibri"/>
        </w:rPr>
        <w:t>ς</w:t>
      </w:r>
      <w:proofErr w:type="spellEnd"/>
      <w:r>
        <w:rPr>
          <w:rFonts w:ascii="Calibri" w:hAnsi="Calibri" w:cs="Calibri"/>
        </w:rPr>
        <w:t xml:space="preserve"> Χρήστο</w:t>
      </w:r>
      <w:r w:rsidR="003534AB">
        <w:rPr>
          <w:rFonts w:ascii="Calibri" w:hAnsi="Calibri" w:cs="Calibri"/>
        </w:rPr>
        <w:t>ς</w:t>
      </w:r>
      <w:r>
        <w:rPr>
          <w:rFonts w:ascii="Calibri" w:hAnsi="Calibri" w:cs="Calibri"/>
        </w:rPr>
        <w:t xml:space="preserve"> Λάρισας. </w:t>
      </w:r>
    </w:p>
    <w:sectPr w:rsidR="002C14F1" w:rsidSect="00152B4D">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F40CA"/>
    <w:rsid w:val="00000375"/>
    <w:rsid w:val="0000089B"/>
    <w:rsid w:val="00083BBC"/>
    <w:rsid w:val="00087713"/>
    <w:rsid w:val="00093B49"/>
    <w:rsid w:val="000A3CDC"/>
    <w:rsid w:val="000C3197"/>
    <w:rsid w:val="000C39A2"/>
    <w:rsid w:val="000D3216"/>
    <w:rsid w:val="000D7573"/>
    <w:rsid w:val="000E0A44"/>
    <w:rsid w:val="000F3E23"/>
    <w:rsid w:val="001038FB"/>
    <w:rsid w:val="00103FAB"/>
    <w:rsid w:val="00137CE0"/>
    <w:rsid w:val="00145F91"/>
    <w:rsid w:val="00152B4D"/>
    <w:rsid w:val="00166A9B"/>
    <w:rsid w:val="001826E4"/>
    <w:rsid w:val="001877A9"/>
    <w:rsid w:val="001C24FC"/>
    <w:rsid w:val="001C4A04"/>
    <w:rsid w:val="00203244"/>
    <w:rsid w:val="00205C39"/>
    <w:rsid w:val="00214D69"/>
    <w:rsid w:val="002218EC"/>
    <w:rsid w:val="0024586A"/>
    <w:rsid w:val="0027407F"/>
    <w:rsid w:val="00290549"/>
    <w:rsid w:val="002C14F1"/>
    <w:rsid w:val="002F5FC8"/>
    <w:rsid w:val="002F62E0"/>
    <w:rsid w:val="00301AA0"/>
    <w:rsid w:val="00342090"/>
    <w:rsid w:val="003534AB"/>
    <w:rsid w:val="00354FC4"/>
    <w:rsid w:val="0038268E"/>
    <w:rsid w:val="003A5F53"/>
    <w:rsid w:val="003D22A5"/>
    <w:rsid w:val="003D3757"/>
    <w:rsid w:val="00402732"/>
    <w:rsid w:val="004050F3"/>
    <w:rsid w:val="00427219"/>
    <w:rsid w:val="00456044"/>
    <w:rsid w:val="00463847"/>
    <w:rsid w:val="00483AAF"/>
    <w:rsid w:val="004A553F"/>
    <w:rsid w:val="004A6C27"/>
    <w:rsid w:val="004C3BC4"/>
    <w:rsid w:val="004C4DA9"/>
    <w:rsid w:val="004C6EBE"/>
    <w:rsid w:val="004D294D"/>
    <w:rsid w:val="004E4AAA"/>
    <w:rsid w:val="004F118A"/>
    <w:rsid w:val="004F122F"/>
    <w:rsid w:val="004F2858"/>
    <w:rsid w:val="00542F3E"/>
    <w:rsid w:val="005B3348"/>
    <w:rsid w:val="005C408C"/>
    <w:rsid w:val="005D081E"/>
    <w:rsid w:val="005E0909"/>
    <w:rsid w:val="005F5C97"/>
    <w:rsid w:val="0063334F"/>
    <w:rsid w:val="00634DD9"/>
    <w:rsid w:val="00646E38"/>
    <w:rsid w:val="006778A4"/>
    <w:rsid w:val="006B54A4"/>
    <w:rsid w:val="006C1FD4"/>
    <w:rsid w:val="006F40CA"/>
    <w:rsid w:val="006F4F58"/>
    <w:rsid w:val="006F6563"/>
    <w:rsid w:val="007112B9"/>
    <w:rsid w:val="007113E6"/>
    <w:rsid w:val="00747E4C"/>
    <w:rsid w:val="00767C1F"/>
    <w:rsid w:val="0077190E"/>
    <w:rsid w:val="00773E85"/>
    <w:rsid w:val="007A51D5"/>
    <w:rsid w:val="007B31A6"/>
    <w:rsid w:val="007B428E"/>
    <w:rsid w:val="007C0C4C"/>
    <w:rsid w:val="007C604B"/>
    <w:rsid w:val="007C6133"/>
    <w:rsid w:val="007D5972"/>
    <w:rsid w:val="00847C2F"/>
    <w:rsid w:val="0085490C"/>
    <w:rsid w:val="00863C9F"/>
    <w:rsid w:val="008B50C5"/>
    <w:rsid w:val="008D727B"/>
    <w:rsid w:val="008E045E"/>
    <w:rsid w:val="008F614E"/>
    <w:rsid w:val="0093000B"/>
    <w:rsid w:val="00941185"/>
    <w:rsid w:val="009823FA"/>
    <w:rsid w:val="00A265B3"/>
    <w:rsid w:val="00A479DC"/>
    <w:rsid w:val="00A977D7"/>
    <w:rsid w:val="00AC3609"/>
    <w:rsid w:val="00B030C7"/>
    <w:rsid w:val="00B3664B"/>
    <w:rsid w:val="00B62F24"/>
    <w:rsid w:val="00B90674"/>
    <w:rsid w:val="00B959C1"/>
    <w:rsid w:val="00BB2D90"/>
    <w:rsid w:val="00BB4B41"/>
    <w:rsid w:val="00BD78A2"/>
    <w:rsid w:val="00BF6067"/>
    <w:rsid w:val="00C07749"/>
    <w:rsid w:val="00C20603"/>
    <w:rsid w:val="00C3201C"/>
    <w:rsid w:val="00C522F8"/>
    <w:rsid w:val="00C63F32"/>
    <w:rsid w:val="00C673B6"/>
    <w:rsid w:val="00C70D8C"/>
    <w:rsid w:val="00C95225"/>
    <w:rsid w:val="00CA7478"/>
    <w:rsid w:val="00CB70B5"/>
    <w:rsid w:val="00CD4244"/>
    <w:rsid w:val="00CE62B7"/>
    <w:rsid w:val="00CF62EA"/>
    <w:rsid w:val="00D007A0"/>
    <w:rsid w:val="00D03010"/>
    <w:rsid w:val="00D41E58"/>
    <w:rsid w:val="00D5052E"/>
    <w:rsid w:val="00D95C41"/>
    <w:rsid w:val="00DC3C63"/>
    <w:rsid w:val="00DD33A3"/>
    <w:rsid w:val="00DF42BB"/>
    <w:rsid w:val="00E00B93"/>
    <w:rsid w:val="00E10F96"/>
    <w:rsid w:val="00E33DFF"/>
    <w:rsid w:val="00E430E4"/>
    <w:rsid w:val="00EC07A3"/>
    <w:rsid w:val="00FA0927"/>
    <w:rsid w:val="00FB3D96"/>
    <w:rsid w:val="00FE6C6E"/>
    <w:rsid w:val="00FF1BD2"/>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40CA"/>
    <w:pPr>
      <w:spacing w:after="0" w:line="240" w:lineRule="auto"/>
    </w:pPr>
    <w:rPr>
      <w:rFonts w:ascii="Times New Roman" w:eastAsia="Times New Roman"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ecxmsonormal">
    <w:name w:val="ecxmsonormal"/>
    <w:basedOn w:val="a"/>
    <w:rsid w:val="006F40CA"/>
    <w:pPr>
      <w:spacing w:before="100" w:beforeAutospacing="1" w:after="100" w:afterAutospacing="1"/>
    </w:pPr>
  </w:style>
  <w:style w:type="paragraph" w:styleId="Web">
    <w:name w:val="Normal (Web)"/>
    <w:basedOn w:val="a"/>
    <w:uiPriority w:val="99"/>
    <w:rsid w:val="00137CE0"/>
    <w:pPr>
      <w:spacing w:after="225"/>
    </w:pPr>
  </w:style>
  <w:style w:type="paragraph" w:styleId="a3">
    <w:name w:val="Body Text"/>
    <w:basedOn w:val="a"/>
    <w:link w:val="Char"/>
    <w:rsid w:val="004C6EBE"/>
    <w:pPr>
      <w:jc w:val="center"/>
    </w:pPr>
    <w:rPr>
      <w:rFonts w:ascii="Arial" w:hAnsi="Arial"/>
      <w:b/>
      <w:sz w:val="20"/>
      <w:szCs w:val="20"/>
    </w:rPr>
  </w:style>
  <w:style w:type="character" w:customStyle="1" w:styleId="Char">
    <w:name w:val="Σώμα κειμένου Char"/>
    <w:basedOn w:val="a0"/>
    <w:link w:val="a3"/>
    <w:rsid w:val="004C6EBE"/>
    <w:rPr>
      <w:rFonts w:ascii="Arial" w:eastAsia="Times New Roman" w:hAnsi="Arial" w:cs="Times New Roman"/>
      <w:b/>
      <w:sz w:val="20"/>
      <w:szCs w:val="20"/>
      <w:lang w:eastAsia="el-GR"/>
    </w:rPr>
  </w:style>
</w:styles>
</file>

<file path=word/webSettings.xml><?xml version="1.0" encoding="utf-8"?>
<w:webSettings xmlns:r="http://schemas.openxmlformats.org/officeDocument/2006/relationships" xmlns:w="http://schemas.openxmlformats.org/wordprocessingml/2006/main">
  <w:divs>
    <w:div w:id="631402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715B56-81BB-4D32-8470-B3C5371A67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3</Pages>
  <Words>730</Words>
  <Characters>3946</Characters>
  <Application>Microsoft Office Word</Application>
  <DocSecurity>0</DocSecurity>
  <Lines>32</Lines>
  <Paragraphs>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4667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Konstantina</dc:creator>
  <cp:keywords/>
  <dc:description/>
  <cp:lastModifiedBy>user</cp:lastModifiedBy>
  <cp:revision>5</cp:revision>
  <cp:lastPrinted>2021-02-04T10:30:00Z</cp:lastPrinted>
  <dcterms:created xsi:type="dcterms:W3CDTF">2021-04-07T14:05:00Z</dcterms:created>
  <dcterms:modified xsi:type="dcterms:W3CDTF">2021-04-14T08:31:00Z</dcterms:modified>
</cp:coreProperties>
</file>